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ОАО «</w:t>
      </w:r>
      <w:proofErr w:type="spellStart"/>
      <w:r w:rsidRPr="00AF1246">
        <w:rPr>
          <w:sz w:val="23"/>
          <w:szCs w:val="23"/>
        </w:rPr>
        <w:t>Славнефть</w:t>
      </w:r>
      <w:proofErr w:type="spellEnd"/>
      <w:r w:rsidRPr="00AF1246">
        <w:rPr>
          <w:sz w:val="23"/>
          <w:szCs w:val="23"/>
        </w:rPr>
        <w:t xml:space="preserve">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8F788D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D17227" w:rsidRPr="00CA1657" w:rsidRDefault="001B5158" w:rsidP="008160B0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84210C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bookmarkEnd w:id="0"/>
      <w:bookmarkEnd w:id="1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51D8351CDDAC4E768D3C2302AC7A12BA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1822117492"/>
              <w:placeholder>
                <w:docPart w:val="676FC14165BA425B82A6C0CB63E04F43"/>
              </w:placeholder>
            </w:sdtPr>
            <w:sdtEndPr/>
            <w:sdtContent>
              <w:r w:rsidR="00C104AB" w:rsidRPr="00CA165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выполнению работ по </w:t>
              </w:r>
              <w:proofErr w:type="spellStart"/>
              <w:r w:rsidR="00C104AB" w:rsidRPr="00CA165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реагентной</w:t>
              </w:r>
              <w:proofErr w:type="spellEnd"/>
              <w:r w:rsidR="00C104AB" w:rsidRPr="00CA165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очистке </w:t>
              </w:r>
              <w:r w:rsidR="00513A8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технологического оборудования</w:t>
              </w:r>
              <w:r w:rsidR="00C104AB" w:rsidRPr="00CA165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в период пропарки оборудования установки АВТ-3 </w:t>
              </w:r>
              <w:r w:rsidR="00CA1657" w:rsidRPr="00CA165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цеха №</w:t>
              </w:r>
              <w:r w:rsidR="00C104AB" w:rsidRPr="00CA165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1</w:t>
              </w:r>
              <w:r w:rsidR="008160B0" w:rsidRPr="00CA1657">
                <w:rPr>
                  <w:b/>
                  <w:color w:val="000000"/>
                  <w:sz w:val="24"/>
                </w:rPr>
                <w:t xml:space="preserve"> </w:t>
              </w:r>
              <w:r w:rsidR="002A76E8" w:rsidRPr="00CA165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в соответствии </w:t>
              </w:r>
              <w:r w:rsidR="00CA1657" w:rsidRPr="00CA165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с </w:t>
              </w:r>
              <w:r w:rsidR="008160B0" w:rsidRPr="00CA1657">
                <w:rPr>
                  <w:rFonts w:ascii="Times New Roman" w:hAnsi="Times New Roman"/>
                  <w:b/>
                  <w:sz w:val="23"/>
                  <w:szCs w:val="23"/>
                </w:rPr>
                <w:t>Техническим задани</w:t>
              </w:r>
              <w:r w:rsidR="00433AF4">
                <w:rPr>
                  <w:rFonts w:ascii="Times New Roman" w:hAnsi="Times New Roman"/>
                  <w:b/>
                  <w:sz w:val="23"/>
                  <w:szCs w:val="23"/>
                </w:rPr>
                <w:t>ем</w:t>
              </w:r>
              <w:r w:rsidR="008160B0" w:rsidRPr="00CA1657">
                <w:rPr>
                  <w:rFonts w:ascii="Times New Roman" w:hAnsi="Times New Roman"/>
                  <w:b/>
                  <w:sz w:val="23"/>
                  <w:szCs w:val="23"/>
                </w:rPr>
                <w:t xml:space="preserve"> Заказчика </w:t>
              </w:r>
              <w:r w:rsidR="00CA1657" w:rsidRPr="00CA1657">
                <w:rPr>
                  <w:rFonts w:ascii="Times New Roman" w:hAnsi="Times New Roman"/>
                  <w:b/>
                  <w:sz w:val="23"/>
                  <w:szCs w:val="23"/>
                </w:rPr>
                <w:t>(</w:t>
              </w:r>
              <w:r w:rsidR="008160B0" w:rsidRPr="00CA1657">
                <w:rPr>
                  <w:rFonts w:ascii="Times New Roman" w:hAnsi="Times New Roman"/>
                  <w:b/>
                  <w:sz w:val="23"/>
                  <w:szCs w:val="23"/>
                </w:rPr>
                <w:t>Приложение №</w:t>
              </w:r>
              <w:r w:rsidR="00683A1C">
                <w:rPr>
                  <w:rFonts w:ascii="Times New Roman" w:hAnsi="Times New Roman"/>
                  <w:b/>
                  <w:sz w:val="23"/>
                  <w:szCs w:val="23"/>
                </w:rPr>
                <w:t>1</w:t>
              </w:r>
              <w:r w:rsidR="008160B0" w:rsidRPr="00CA1657">
                <w:rPr>
                  <w:rFonts w:ascii="Times New Roman" w:hAnsi="Times New Roman"/>
                  <w:b/>
                  <w:sz w:val="23"/>
                  <w:szCs w:val="23"/>
                </w:rPr>
                <w:t xml:space="preserve"> к настоящему Договору</w:t>
              </w:r>
            </w:sdtContent>
          </w:sdt>
        </w:sdtContent>
      </w:sdt>
      <w:r w:rsidR="00CA1657" w:rsidRPr="00CA1657">
        <w:rPr>
          <w:rFonts w:ascii="Times New Roman" w:hAnsi="Times New Roman"/>
          <w:b/>
          <w:sz w:val="23"/>
          <w:szCs w:val="23"/>
        </w:rPr>
        <w:t>).</w:t>
      </w:r>
      <w:r w:rsidR="00CA1657" w:rsidRPr="00CA1657">
        <w:rPr>
          <w:rFonts w:ascii="Times New Roman" w:hAnsi="Times New Roman"/>
          <w:sz w:val="23"/>
          <w:szCs w:val="23"/>
        </w:rPr>
        <w:t xml:space="preserve"> </w:t>
      </w:r>
      <w:r w:rsidR="00CA1657" w:rsidRPr="00CA1657">
        <w:rPr>
          <w:rFonts w:ascii="Times New Roman" w:hAnsi="Times New Roman"/>
          <w:sz w:val="23"/>
          <w:szCs w:val="23"/>
        </w:rPr>
        <w:tab/>
      </w:r>
      <w:sdt>
        <w:sdtPr>
          <w:rPr>
            <w:rFonts w:ascii="Times New Roman" w:hAnsi="Times New Roman"/>
            <w:sz w:val="23"/>
            <w:szCs w:val="23"/>
          </w:rPr>
          <w:id w:val="-2107105169"/>
          <w:placeholder>
            <w:docPart w:val="DefaultPlaceholder_1082065158"/>
          </w:placeholder>
        </w:sdtPr>
        <w:sdtEndPr/>
        <w:sdtContent>
          <w:r w:rsidR="00CE137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1B5158" w:rsidRPr="00CA1657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CA1657">
        <w:rPr>
          <w:b/>
          <w:bCs/>
          <w:sz w:val="23"/>
          <w:szCs w:val="23"/>
        </w:rPr>
        <w:t>Объёмы и сроки выполнения работ</w:t>
      </w:r>
    </w:p>
    <w:p w:rsidR="00D17227" w:rsidRPr="00AF1246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1B5158" w:rsidRPr="007F235A" w:rsidRDefault="00CB29CB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7F235A">
        <w:rPr>
          <w:rFonts w:ascii="Times New Roman" w:hAnsi="Times New Roman"/>
          <w:sz w:val="23"/>
          <w:szCs w:val="23"/>
        </w:rPr>
        <w:t>О</w:t>
      </w:r>
      <w:r w:rsidR="004E2F72" w:rsidRPr="007F235A">
        <w:rPr>
          <w:rFonts w:ascii="Times New Roman" w:hAnsi="Times New Roman"/>
          <w:sz w:val="23"/>
          <w:szCs w:val="23"/>
        </w:rPr>
        <w:t xml:space="preserve">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92136948"/>
              <w:placeholder>
                <w:docPart w:val="D2DA23D20564494A8E4E837C3A16B77D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209799304"/>
                  <w:placeholder>
                    <w:docPart w:val="1E8BD106F638402DB1F97B94E05C4E0F"/>
                  </w:placeholder>
                </w:sdtPr>
                <w:sdtEndPr/>
                <w:sdtContent>
                  <w:r w:rsidR="002A76E8" w:rsidRPr="007F235A">
                    <w:rPr>
                      <w:rFonts w:ascii="Times New Roman" w:hAnsi="Times New Roman"/>
                      <w:sz w:val="23"/>
                      <w:szCs w:val="23"/>
                    </w:rPr>
                    <w:t>на основании Тех</w:t>
                  </w:r>
                  <w:r w:rsidR="00EA0902" w:rsidRPr="007F235A">
                    <w:rPr>
                      <w:rFonts w:ascii="Times New Roman" w:hAnsi="Times New Roman"/>
                      <w:sz w:val="23"/>
                      <w:szCs w:val="23"/>
                    </w:rPr>
                    <w:t>нического задания Заказчика и указаны в Приложении №</w:t>
                  </w:r>
                  <w:r w:rsidR="007F235A" w:rsidRPr="007F235A">
                    <w:rPr>
                      <w:rFonts w:ascii="Times New Roman" w:hAnsi="Times New Roman"/>
                      <w:sz w:val="23"/>
                      <w:szCs w:val="23"/>
                    </w:rPr>
                    <w:t>1</w:t>
                  </w:r>
                  <w:r w:rsidR="00EA0902" w:rsidRPr="007F235A">
                    <w:rPr>
                      <w:rFonts w:ascii="Times New Roman" w:hAnsi="Times New Roman"/>
                      <w:sz w:val="23"/>
                      <w:szCs w:val="23"/>
                    </w:rPr>
                    <w:t xml:space="preserve"> к настоящему Договору.</w:t>
                  </w:r>
                </w:sdtContent>
              </w:sdt>
            </w:sdtContent>
          </w:sdt>
        </w:sdtContent>
      </w:sdt>
      <w:r w:rsidRPr="007F235A">
        <w:rPr>
          <w:rFonts w:ascii="Times New Roman" w:hAnsi="Times New Roman"/>
          <w:sz w:val="23"/>
          <w:szCs w:val="23"/>
        </w:rPr>
        <w:t xml:space="preserve"> </w:t>
      </w:r>
    </w:p>
    <w:p w:rsidR="004E2F72" w:rsidRPr="007F235A" w:rsidRDefault="008D5E80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7F235A">
        <w:rPr>
          <w:rFonts w:ascii="Times New Roman" w:hAnsi="Times New Roman"/>
          <w:sz w:val="23"/>
          <w:szCs w:val="23"/>
        </w:rPr>
        <w:t>Общие с</w:t>
      </w:r>
      <w:r w:rsidR="004E2F72" w:rsidRPr="007F235A">
        <w:rPr>
          <w:rFonts w:ascii="Times New Roman" w:hAnsi="Times New Roman"/>
          <w:sz w:val="23"/>
          <w:szCs w:val="23"/>
        </w:rPr>
        <w:t>роки выполнения работ</w:t>
      </w:r>
      <w:r w:rsidRPr="007F235A">
        <w:rPr>
          <w:rFonts w:ascii="Times New Roman" w:hAnsi="Times New Roman"/>
          <w:sz w:val="23"/>
          <w:szCs w:val="23"/>
        </w:rPr>
        <w:t xml:space="preserve"> по договору</w:t>
      </w:r>
      <w:r w:rsidR="004E2F72" w:rsidRPr="007F235A">
        <w:rPr>
          <w:rFonts w:ascii="Times New Roman" w:hAnsi="Times New Roman"/>
          <w:sz w:val="23"/>
          <w:szCs w:val="23"/>
        </w:rPr>
        <w:t xml:space="preserve">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1339881129"/>
            <w:placeholder>
              <w:docPart w:val="30EF73F49FA642C9B690B8AE024A4DB8"/>
            </w:placeholder>
          </w:sdtPr>
          <w:sdtEndPr>
            <w:rPr>
              <w:rFonts w:ascii="Arial" w:hAnsi="Arial"/>
              <w:sz w:val="22"/>
              <w:szCs w:val="24"/>
            </w:rPr>
          </w:sdtEndPr>
          <w:sdtContent>
            <w:p w:rsidR="00EA0902" w:rsidRPr="007F235A" w:rsidRDefault="008F788D" w:rsidP="00EA0902">
              <w:pPr>
                <w:pStyle w:val="ae"/>
                <w:spacing w:before="0"/>
                <w:ind w:left="0"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92009800"/>
                  <w:placeholder>
                    <w:docPart w:val="A1F683560A1E4623A678F4F5CBF26430"/>
                  </w:placeholder>
                </w:sdtPr>
                <w:sdtEndPr/>
                <w:sdtContent>
                  <w:r w:rsidR="00CE137A">
                    <w:rPr>
                      <w:rFonts w:ascii="Times New Roman" w:hAnsi="Times New Roman"/>
                      <w:sz w:val="23"/>
                      <w:szCs w:val="23"/>
                    </w:rPr>
                    <w:t>Ориентировочные сроки выполнения работ:   н</w:t>
                  </w:r>
                  <w:r w:rsidR="008F323F" w:rsidRPr="007F235A">
                    <w:rPr>
                      <w:rFonts w:ascii="Times New Roman" w:hAnsi="Times New Roman"/>
                      <w:sz w:val="23"/>
                      <w:szCs w:val="23"/>
                    </w:rPr>
                    <w:t xml:space="preserve">ачало работ – </w:t>
                  </w:r>
                  <w:r w:rsidR="00B62C59" w:rsidRPr="007F235A">
                    <w:rPr>
                      <w:rFonts w:ascii="Times New Roman" w:hAnsi="Times New Roman"/>
                      <w:sz w:val="23"/>
                      <w:szCs w:val="23"/>
                    </w:rPr>
                    <w:t xml:space="preserve">с </w:t>
                  </w:r>
                  <w:r w:rsidR="00931628">
                    <w:rPr>
                      <w:rFonts w:ascii="Times New Roman" w:hAnsi="Times New Roman"/>
                      <w:sz w:val="23"/>
                      <w:szCs w:val="23"/>
                    </w:rPr>
                    <w:t>20.04.</w:t>
                  </w:r>
                  <w:r w:rsidR="00DE3A7D">
                    <w:rPr>
                      <w:rFonts w:ascii="Times New Roman" w:hAnsi="Times New Roman"/>
                      <w:sz w:val="23"/>
                      <w:szCs w:val="23"/>
                    </w:rPr>
                    <w:t>2019</w:t>
                  </w:r>
                  <w:r w:rsidR="008F323F" w:rsidRPr="007F235A">
                    <w:rPr>
                      <w:rFonts w:ascii="Times New Roman" w:hAnsi="Times New Roman"/>
                      <w:sz w:val="23"/>
                      <w:szCs w:val="23"/>
                    </w:rPr>
                    <w:t xml:space="preserve">, окончание работ – </w:t>
                  </w:r>
                  <w:r w:rsidR="00DE3A7D">
                    <w:rPr>
                      <w:rFonts w:ascii="Times New Roman" w:hAnsi="Times New Roman"/>
                      <w:sz w:val="23"/>
                      <w:szCs w:val="23"/>
                    </w:rPr>
                    <w:t>28</w:t>
                  </w:r>
                  <w:r w:rsidR="00931628">
                    <w:rPr>
                      <w:rFonts w:ascii="Times New Roman" w:hAnsi="Times New Roman"/>
                      <w:sz w:val="23"/>
                      <w:szCs w:val="23"/>
                    </w:rPr>
                    <w:t>.04.</w:t>
                  </w:r>
                  <w:r w:rsidR="00C434A1" w:rsidRPr="007F235A">
                    <w:rPr>
                      <w:rFonts w:ascii="Times New Roman" w:hAnsi="Times New Roman"/>
                      <w:sz w:val="23"/>
                      <w:szCs w:val="23"/>
                    </w:rPr>
                    <w:t>201</w:t>
                  </w:r>
                  <w:r w:rsidR="00DE3A7D">
                    <w:rPr>
                      <w:rFonts w:ascii="Times New Roman" w:hAnsi="Times New Roman"/>
                      <w:sz w:val="23"/>
                      <w:szCs w:val="23"/>
                    </w:rPr>
                    <w:t>9</w:t>
                  </w:r>
                  <w:r w:rsidR="00C434A1" w:rsidRPr="007F235A">
                    <w:rPr>
                      <w:rFonts w:ascii="Times New Roman" w:hAnsi="Times New Roman"/>
                      <w:sz w:val="23"/>
                      <w:szCs w:val="23"/>
                    </w:rPr>
                    <w:t>.</w:t>
                  </w:r>
                </w:sdtContent>
              </w:sdt>
              <w:r w:rsidR="00EA0902" w:rsidRPr="007F235A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CE137A">
                <w:rPr>
                  <w:rFonts w:ascii="Times New Roman" w:hAnsi="Times New Roman"/>
                  <w:sz w:val="23"/>
                  <w:szCs w:val="23"/>
                </w:rPr>
                <w:t xml:space="preserve">Точные сроки </w:t>
              </w:r>
              <w:r w:rsidR="00CA1657" w:rsidRPr="007F235A">
                <w:rPr>
                  <w:rFonts w:ascii="Times New Roman" w:hAnsi="Times New Roman"/>
                  <w:sz w:val="23"/>
                  <w:szCs w:val="23"/>
                </w:rPr>
                <w:t xml:space="preserve">выполнения </w:t>
              </w:r>
              <w:r w:rsidR="00931628">
                <w:rPr>
                  <w:rFonts w:ascii="Times New Roman" w:hAnsi="Times New Roman"/>
                  <w:sz w:val="23"/>
                  <w:szCs w:val="23"/>
                </w:rPr>
                <w:t xml:space="preserve">работ </w:t>
              </w:r>
              <w:r w:rsidR="00CE137A">
                <w:rPr>
                  <w:rFonts w:ascii="Times New Roman" w:hAnsi="Times New Roman"/>
                  <w:sz w:val="23"/>
                  <w:szCs w:val="23"/>
                </w:rPr>
                <w:t xml:space="preserve">Заказчик сообщает Подрядчику </w:t>
              </w:r>
              <w:r w:rsidR="00931628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EA0902" w:rsidRPr="007F235A">
                <w:rPr>
                  <w:rFonts w:ascii="Times New Roman" w:hAnsi="Times New Roman"/>
                  <w:sz w:val="23"/>
                  <w:szCs w:val="23"/>
                </w:rPr>
                <w:t xml:space="preserve">не менее чем за 14 (четырнадцать) календарных дней до фактического начала работ. </w:t>
              </w:r>
            </w:p>
            <w:p w:rsidR="004E2F72" w:rsidRPr="007F235A" w:rsidRDefault="008F788D" w:rsidP="00EA0902">
              <w:pPr>
                <w:pStyle w:val="ae"/>
                <w:spacing w:before="0"/>
                <w:ind w:left="0" w:firstLine="567"/>
                <w:jc w:val="both"/>
              </w:pPr>
            </w:p>
          </w:sdtContent>
        </w:sdt>
      </w:sdtContent>
    </w:sdt>
    <w:p w:rsidR="001B5158" w:rsidRPr="00AF1246" w:rsidRDefault="001B5158" w:rsidP="002B3EDD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</w:p>
    <w:p w:rsidR="001B5158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D17227" w:rsidRPr="00AF1246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bookmarkStart w:id="2" w:name="_Ref438644310"/>
    <w:p w:rsidR="001B5158" w:rsidRPr="00AF1246" w:rsidRDefault="008F788D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303316630"/>
              <w:placeholder>
                <w:docPart w:val="C1E48A54CB2B43A4B25D340145388EC3"/>
              </w:placeholder>
            </w:sdtPr>
            <w:sdtEndPr/>
            <w:sdtContent>
              <w:r w:rsidR="00EA0902" w:rsidRPr="00433AF4">
                <w:rPr>
                  <w:sz w:val="23"/>
                  <w:szCs w:val="23"/>
                </w:rPr>
                <w:t>С</w:t>
              </w:r>
              <w:r w:rsidR="0084210C" w:rsidRPr="00433AF4">
                <w:rPr>
                  <w:sz w:val="23"/>
                  <w:szCs w:val="23"/>
                </w:rPr>
                <w:t>тоимость поручаемых Подрядчику работ, предусмотренных п.</w:t>
              </w:r>
              <w:r w:rsidR="0084210C" w:rsidRPr="00433AF4">
                <w:rPr>
                  <w:sz w:val="23"/>
                  <w:szCs w:val="23"/>
                </w:rPr>
                <w:fldChar w:fldCharType="begin"/>
              </w:r>
              <w:r w:rsidR="0084210C" w:rsidRPr="00433AF4">
                <w:rPr>
                  <w:sz w:val="23"/>
                  <w:szCs w:val="23"/>
                </w:rPr>
                <w:instrText xml:space="preserve"> REF _Ref438817403 \r \h </w:instrText>
              </w:r>
              <w:r w:rsidR="008160B0" w:rsidRPr="00433AF4">
                <w:rPr>
                  <w:sz w:val="23"/>
                  <w:szCs w:val="23"/>
                </w:rPr>
                <w:instrText xml:space="preserve"> \* MERGEFORMAT </w:instrText>
              </w:r>
              <w:r w:rsidR="0084210C" w:rsidRPr="00433AF4">
                <w:rPr>
                  <w:sz w:val="23"/>
                  <w:szCs w:val="23"/>
                </w:rPr>
              </w:r>
              <w:r w:rsidR="0084210C" w:rsidRPr="00433AF4">
                <w:rPr>
                  <w:sz w:val="23"/>
                  <w:szCs w:val="23"/>
                </w:rPr>
                <w:fldChar w:fldCharType="separate"/>
              </w:r>
              <w:r w:rsidR="00BC1526">
                <w:rPr>
                  <w:sz w:val="23"/>
                  <w:szCs w:val="23"/>
                </w:rPr>
                <w:t>1.1</w:t>
              </w:r>
              <w:r w:rsidR="0084210C" w:rsidRPr="00433AF4">
                <w:rPr>
                  <w:sz w:val="23"/>
                  <w:szCs w:val="23"/>
                </w:rPr>
                <w:fldChar w:fldCharType="end"/>
              </w:r>
              <w:r w:rsidR="0084210C" w:rsidRPr="00433AF4">
                <w:rPr>
                  <w:sz w:val="23"/>
                  <w:szCs w:val="23"/>
                </w:rPr>
                <w:t xml:space="preserve"> настоящего Договора, составляет ______________________ руб., в </w:t>
              </w:r>
              <w:proofErr w:type="spellStart"/>
              <w:r w:rsidR="0084210C" w:rsidRPr="00433AF4">
                <w:rPr>
                  <w:sz w:val="23"/>
                  <w:szCs w:val="23"/>
                </w:rPr>
                <w:t>т.ч</w:t>
              </w:r>
              <w:proofErr w:type="spellEnd"/>
              <w:r w:rsidR="0084210C" w:rsidRPr="00433AF4">
                <w:rPr>
                  <w:sz w:val="23"/>
                  <w:szCs w:val="23"/>
                </w:rPr>
                <w:t>. НДС __</w:t>
              </w:r>
              <w:r w:rsidR="00D17227" w:rsidRPr="00433AF4">
                <w:rPr>
                  <w:sz w:val="23"/>
                  <w:szCs w:val="23"/>
                </w:rPr>
                <w:t>_____</w:t>
              </w:r>
              <w:r w:rsidR="0084210C" w:rsidRPr="00433AF4">
                <w:rPr>
                  <w:sz w:val="23"/>
                  <w:szCs w:val="23"/>
                </w:rPr>
                <w:t xml:space="preserve">_. </w:t>
              </w:r>
              <w:r w:rsidR="0084210C" w:rsidRPr="00931628">
                <w:rPr>
                  <w:rFonts w:eastAsia="Calibri"/>
                  <w:sz w:val="23"/>
                  <w:szCs w:val="23"/>
                  <w:lang w:eastAsia="en-US"/>
                </w:rPr>
                <w:t>Стоимость</w:t>
              </w:r>
              <w:r w:rsidR="0084210C" w:rsidRPr="00433AF4">
                <w:rPr>
                  <w:rFonts w:eastAsia="Calibri"/>
                  <w:sz w:val="24"/>
                  <w:lang w:eastAsia="en-US"/>
                </w:rPr>
                <w:t xml:space="preserve"> </w:t>
              </w:r>
              <w:r w:rsidR="00B457FF" w:rsidRPr="00433AF4">
                <w:rPr>
                  <w:sz w:val="23"/>
                  <w:szCs w:val="23"/>
                </w:rPr>
                <w:t xml:space="preserve">работ </w:t>
              </w:r>
              <w:r w:rsidR="00EA0902" w:rsidRPr="00433AF4">
                <w:rPr>
                  <w:sz w:val="23"/>
                  <w:szCs w:val="23"/>
                </w:rPr>
                <w:t xml:space="preserve">определяется расчетом </w:t>
              </w:r>
              <w:r w:rsidR="00B457FF" w:rsidRPr="00433AF4">
                <w:rPr>
                  <w:color w:val="000000"/>
                  <w:sz w:val="23"/>
                  <w:szCs w:val="23"/>
                </w:rPr>
                <w:t>Приложение №</w:t>
              </w:r>
              <w:r w:rsidR="00433AF4">
                <w:rPr>
                  <w:color w:val="000000"/>
                  <w:sz w:val="23"/>
                  <w:szCs w:val="23"/>
                </w:rPr>
                <w:t>2</w:t>
              </w:r>
              <w:r w:rsidR="00B457FF" w:rsidRPr="00433AF4">
                <w:rPr>
                  <w:color w:val="000000"/>
                  <w:sz w:val="23"/>
                  <w:szCs w:val="23"/>
                </w:rPr>
                <w:t xml:space="preserve"> к настоящему Договору</w:t>
              </w:r>
              <w:r w:rsidR="00B457FF" w:rsidRPr="00433AF4">
                <w:rPr>
                  <w:sz w:val="23"/>
                  <w:szCs w:val="23"/>
                </w:rPr>
                <w:t xml:space="preserve">, </w:t>
              </w:r>
              <w:r w:rsidR="00EA0902" w:rsidRPr="00433AF4">
                <w:rPr>
                  <w:sz w:val="23"/>
                  <w:szCs w:val="23"/>
                </w:rPr>
                <w:t>согласованным с Заказчиком</w:t>
              </w:r>
            </w:sdtContent>
          </w:sdt>
        </w:sdtContent>
      </w:sdt>
      <w:r w:rsidR="001B5158" w:rsidRPr="00433AF4">
        <w:rPr>
          <w:sz w:val="23"/>
          <w:szCs w:val="23"/>
        </w:rPr>
        <w:t>,</w:t>
      </w:r>
      <w:r w:rsidR="00EA0902" w:rsidRPr="00433AF4">
        <w:rPr>
          <w:sz w:val="23"/>
          <w:szCs w:val="23"/>
        </w:rPr>
        <w:t xml:space="preserve"> составленным на основании Приложения №</w:t>
      </w:r>
      <w:r w:rsidR="00DE7A64" w:rsidRPr="00433AF4">
        <w:rPr>
          <w:sz w:val="23"/>
          <w:szCs w:val="23"/>
        </w:rPr>
        <w:t xml:space="preserve">1 </w:t>
      </w:r>
      <w:r w:rsidR="00EA0902" w:rsidRPr="00433AF4">
        <w:rPr>
          <w:sz w:val="23"/>
          <w:szCs w:val="23"/>
        </w:rPr>
        <w:t xml:space="preserve">к настоящему </w:t>
      </w:r>
      <w:r w:rsidR="00EA0902" w:rsidRPr="008421BB">
        <w:rPr>
          <w:sz w:val="23"/>
          <w:szCs w:val="23"/>
        </w:rPr>
        <w:t>Договору.</w:t>
      </w:r>
      <w:r w:rsidR="001B5158" w:rsidRPr="008421BB">
        <w:rPr>
          <w:sz w:val="23"/>
          <w:szCs w:val="23"/>
        </w:rPr>
        <w:t xml:space="preserve"> </w:t>
      </w:r>
      <w:bookmarkEnd w:id="2"/>
      <w:r w:rsidR="00BF1CA1" w:rsidRPr="008421BB">
        <w:rPr>
          <w:color w:val="000000"/>
          <w:sz w:val="23"/>
          <w:szCs w:val="23"/>
        </w:rPr>
        <w:t>После окончания работ подрядчик обязан предостав</w:t>
      </w:r>
      <w:r w:rsidR="00C07279" w:rsidRPr="008421BB">
        <w:rPr>
          <w:color w:val="000000"/>
          <w:sz w:val="23"/>
          <w:szCs w:val="23"/>
        </w:rPr>
        <w:t>ить Отчет о выполненной работе.</w:t>
      </w:r>
      <w:r w:rsidR="00C70246">
        <w:rPr>
          <w:color w:val="000000"/>
          <w:sz w:val="23"/>
          <w:szCs w:val="23"/>
        </w:rPr>
        <w:t xml:space="preserve"> </w:t>
      </w:r>
      <w:r w:rsidR="00BF1CA1" w:rsidRPr="008421BB">
        <w:rPr>
          <w:color w:val="000000"/>
          <w:sz w:val="23"/>
          <w:szCs w:val="23"/>
        </w:rPr>
        <w:t>Стоимость раб</w:t>
      </w:r>
      <w:r w:rsidR="00BF1CA1" w:rsidRPr="00433AF4">
        <w:rPr>
          <w:color w:val="000000"/>
          <w:sz w:val="23"/>
          <w:szCs w:val="23"/>
        </w:rPr>
        <w:t>от включает в себя: стоимость материалов поставки Подрядчика</w:t>
      </w:r>
      <w:r w:rsidR="00BF1CA1">
        <w:rPr>
          <w:color w:val="000000"/>
          <w:sz w:val="23"/>
          <w:szCs w:val="23"/>
        </w:rPr>
        <w:t>, эне</w:t>
      </w:r>
      <w:r w:rsidR="00CE5C3D">
        <w:rPr>
          <w:color w:val="000000"/>
          <w:sz w:val="23"/>
          <w:szCs w:val="23"/>
        </w:rPr>
        <w:t>р</w:t>
      </w:r>
      <w:r w:rsidR="00BF1CA1">
        <w:rPr>
          <w:color w:val="000000"/>
          <w:sz w:val="23"/>
          <w:szCs w:val="23"/>
        </w:rPr>
        <w:t>горесурсов (деминерализованной или питьевой воды, сжатого воздуха), пребывание необходимого количества специалистов Подрядчика на производ</w:t>
      </w:r>
      <w:r w:rsidR="00DE3A7D">
        <w:rPr>
          <w:color w:val="000000"/>
          <w:sz w:val="23"/>
          <w:szCs w:val="23"/>
        </w:rPr>
        <w:t xml:space="preserve">ственной </w:t>
      </w:r>
      <w:r w:rsidR="00513A87">
        <w:rPr>
          <w:color w:val="000000"/>
          <w:sz w:val="23"/>
          <w:szCs w:val="23"/>
        </w:rPr>
        <w:t xml:space="preserve">площадке, транспортные </w:t>
      </w:r>
      <w:r w:rsidR="00BF1CA1">
        <w:rPr>
          <w:color w:val="000000"/>
          <w:sz w:val="23"/>
          <w:szCs w:val="23"/>
        </w:rPr>
        <w:t>расходы, необходимые для выполнения работ по Договору, стоимость материалов должна быть подтверждена счетами-фактурами, а также все затраты Подрядчика, понесенные во исполнение настоящего</w:t>
      </w:r>
      <w:r w:rsidR="00642FE1">
        <w:rPr>
          <w:color w:val="000000"/>
          <w:sz w:val="23"/>
          <w:szCs w:val="23"/>
        </w:rPr>
        <w:t xml:space="preserve"> Договора.</w:t>
      </w:r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BC1526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4210C" w:rsidRPr="0084210C" w:rsidRDefault="00892331" w:rsidP="0084210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bookmarkEnd w:id="3" w:displacedByCustomXml="next"/>
        <w:sdt>
          <w:sdtPr>
            <w:rPr>
              <w:rFonts w:ascii="Times New Roman" w:hAnsi="Times New Roman"/>
              <w:sz w:val="23"/>
              <w:szCs w:val="23"/>
            </w:rPr>
            <w:id w:val="900636015"/>
            <w:placeholder>
              <w:docPart w:val="7889ADD310A94BB1920F55262A241D3D"/>
            </w:placeholder>
          </w:sdtPr>
          <w:sdtEndPr/>
          <w:sdtContent>
            <w:p w:rsidR="001B5158" w:rsidRPr="0084210C" w:rsidRDefault="0084210C" w:rsidP="0084210C">
              <w:pPr>
                <w:pStyle w:val="ae"/>
                <w:numPr>
                  <w:ilvl w:val="1"/>
                  <w:numId w:val="5"/>
                </w:numPr>
                <w:spacing w:before="0"/>
                <w:ind w:left="0"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Опцион </w:t>
              </w:r>
              <w:r>
                <w:rPr>
                  <w:rFonts w:ascii="Times New Roman" w:hAnsi="Times New Roman"/>
                  <w:sz w:val="23"/>
                  <w:szCs w:val="23"/>
                </w:rPr>
                <w:t xml:space="preserve">по данному договору не 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>предоставляется</w:t>
              </w:r>
              <w:r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</w:sdtContent>
        </w:sdt>
      </w:sdtContent>
    </w:sdt>
    <w:p w:rsidR="002C175C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C07279" w:rsidRDefault="00C07279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A048FF" w:rsidRDefault="00A048FF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C07279" w:rsidRPr="00AF1246" w:rsidRDefault="00C07279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C07279" w:rsidRPr="00C07279" w:rsidRDefault="001B5158" w:rsidP="00C07279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C07279">
        <w:rPr>
          <w:b/>
          <w:bCs/>
          <w:sz w:val="23"/>
          <w:szCs w:val="23"/>
        </w:rPr>
        <w:t>Порядок расчетов</w:t>
      </w:r>
    </w:p>
    <w:p w:rsidR="00D17227" w:rsidRPr="00AF1246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Оплата выполненных работ производится Заказчиком путём перечисления денежных средств платёжным поручением н</w:t>
      </w:r>
      <w:r w:rsidR="00720D11">
        <w:rPr>
          <w:sz w:val="23"/>
          <w:szCs w:val="23"/>
        </w:rPr>
        <w:t xml:space="preserve">а расчётный счёт Подрядчика не ранее 45 </w:t>
      </w:r>
      <w:r w:rsidRPr="00AF1246">
        <w:rPr>
          <w:sz w:val="23"/>
          <w:szCs w:val="23"/>
        </w:rPr>
        <w:t xml:space="preserve">календарных дней </w:t>
      </w:r>
      <w:r w:rsidR="00720D11">
        <w:rPr>
          <w:sz w:val="23"/>
          <w:szCs w:val="23"/>
        </w:rPr>
        <w:t xml:space="preserve">и не позднее 60 календарных дней </w:t>
      </w:r>
      <w:r w:rsidRPr="00AF1246">
        <w:rPr>
          <w:sz w:val="23"/>
          <w:szCs w:val="23"/>
        </w:rPr>
        <w:t xml:space="preserve">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 xml:space="preserve">(в </w:t>
      </w:r>
      <w:proofErr w:type="spellStart"/>
      <w:r w:rsidRPr="00AF1246">
        <w:rPr>
          <w:sz w:val="23"/>
          <w:szCs w:val="23"/>
        </w:rPr>
        <w:t>т.ч</w:t>
      </w:r>
      <w:proofErr w:type="spellEnd"/>
      <w:r w:rsidRPr="00AF1246">
        <w:rPr>
          <w:sz w:val="23"/>
          <w:szCs w:val="23"/>
        </w:rPr>
        <w:t>. оплата за электрическую и тепловую энергию, связь, подачу воды, пара, в</w:t>
      </w:r>
      <w:bookmarkStart w:id="4" w:name="_GoBack"/>
      <w:bookmarkEnd w:id="4"/>
      <w:r w:rsidRPr="00AF1246">
        <w:rPr>
          <w:sz w:val="23"/>
          <w:szCs w:val="23"/>
        </w:rPr>
        <w:t>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оплатить стоимость оказанных Подрядчику услуг (в </w:t>
      </w:r>
      <w:proofErr w:type="spellStart"/>
      <w:r w:rsidRPr="00AF1246">
        <w:rPr>
          <w:sz w:val="23"/>
          <w:szCs w:val="23"/>
        </w:rPr>
        <w:t>т.ч</w:t>
      </w:r>
      <w:proofErr w:type="spellEnd"/>
      <w:r w:rsidRPr="00AF1246">
        <w:rPr>
          <w:sz w:val="23"/>
          <w:szCs w:val="23"/>
        </w:rPr>
        <w:t>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D17227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D17227" w:rsidRPr="00D17227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</w:t>
      </w:r>
      <w:r w:rsidR="00B2313C">
        <w:rPr>
          <w:sz w:val="23"/>
          <w:szCs w:val="23"/>
        </w:rPr>
        <w:t xml:space="preserve">ечению работ всеми </w:t>
      </w:r>
      <w:r w:rsidRPr="00B23BD8">
        <w:rPr>
          <w:sz w:val="23"/>
          <w:szCs w:val="23"/>
        </w:rPr>
        <w:t>материалами и оборудованием</w:t>
      </w:r>
      <w:r w:rsidR="009C4DA9">
        <w:rPr>
          <w:sz w:val="23"/>
          <w:szCs w:val="23"/>
        </w:rPr>
        <w:t xml:space="preserve"> </w:t>
      </w:r>
      <w:r w:rsidR="00B2313C" w:rsidRPr="00B23BD8">
        <w:rPr>
          <w:sz w:val="23"/>
          <w:szCs w:val="23"/>
        </w:rPr>
        <w:t>необходимыми</w:t>
      </w:r>
      <w:r w:rsidR="00B2313C">
        <w:rPr>
          <w:sz w:val="23"/>
          <w:szCs w:val="23"/>
        </w:rPr>
        <w:t xml:space="preserve"> для качественного и своевременного выполнения работ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</w:t>
      </w:r>
      <w:proofErr w:type="spellStart"/>
      <w:r w:rsidRPr="00AF1246">
        <w:rPr>
          <w:sz w:val="23"/>
          <w:szCs w:val="23"/>
        </w:rPr>
        <w:t>Славнефть</w:t>
      </w:r>
      <w:proofErr w:type="spellEnd"/>
      <w:r w:rsidRPr="00AF1246">
        <w:rPr>
          <w:sz w:val="23"/>
          <w:szCs w:val="23"/>
        </w:rPr>
        <w:t xml:space="preserve">-ЯНОС» проходят входной контроль согласно </w:t>
      </w:r>
      <w:proofErr w:type="gramStart"/>
      <w:r w:rsidRPr="00AF1246">
        <w:rPr>
          <w:sz w:val="23"/>
          <w:szCs w:val="23"/>
        </w:rPr>
        <w:t>требованиям</w:t>
      </w:r>
      <w:proofErr w:type="gramEnd"/>
      <w:r w:rsidRPr="00AF1246">
        <w:rPr>
          <w:sz w:val="23"/>
          <w:szCs w:val="23"/>
        </w:rPr>
        <w:t xml:space="preserve">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</w:t>
      </w:r>
      <w:r w:rsidR="00D17227">
        <w:rPr>
          <w:rFonts w:ascii="Times New Roman" w:hAnsi="Times New Roman"/>
          <w:sz w:val="23"/>
          <w:szCs w:val="23"/>
        </w:rPr>
        <w:t xml:space="preserve">емку, разгрузку, складирование </w:t>
      </w:r>
      <w:r w:rsidR="005C0141">
        <w:rPr>
          <w:rFonts w:ascii="Times New Roman" w:hAnsi="Times New Roman"/>
          <w:sz w:val="23"/>
          <w:szCs w:val="23"/>
        </w:rPr>
        <w:t xml:space="preserve">и </w:t>
      </w:r>
      <w:r w:rsidRPr="00AF1246">
        <w:rPr>
          <w:rFonts w:ascii="Times New Roman" w:hAnsi="Times New Roman"/>
          <w:sz w:val="23"/>
          <w:szCs w:val="23"/>
        </w:rPr>
        <w:t>охрану</w:t>
      </w:r>
      <w:r w:rsidR="00513A87">
        <w:rPr>
          <w:rFonts w:ascii="Times New Roman" w:hAnsi="Times New Roman"/>
          <w:sz w:val="23"/>
          <w:szCs w:val="23"/>
        </w:rPr>
        <w:t xml:space="preserve"> прибывающих на объект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ED3EF8" w:rsidRDefault="00ED3EF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Поставляемое Подрядчиком по настоящему договору технические устройства должны, кроме того, иметь разрешение </w:t>
      </w:r>
      <w:proofErr w:type="spellStart"/>
      <w:r>
        <w:rPr>
          <w:rFonts w:ascii="Times New Roman" w:hAnsi="Times New Roman"/>
          <w:sz w:val="23"/>
          <w:szCs w:val="23"/>
        </w:rPr>
        <w:t>Ростехнадзора</w:t>
      </w:r>
      <w:proofErr w:type="spellEnd"/>
      <w:r>
        <w:rPr>
          <w:rFonts w:ascii="Times New Roman" w:hAnsi="Times New Roman"/>
          <w:sz w:val="23"/>
          <w:szCs w:val="23"/>
        </w:rPr>
        <w:t xml:space="preserve">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</w:t>
      </w:r>
      <w:r w:rsidR="00D17227">
        <w:rPr>
          <w:rFonts w:ascii="Times New Roman" w:hAnsi="Times New Roman"/>
          <w:sz w:val="23"/>
          <w:szCs w:val="23"/>
        </w:rPr>
        <w:t xml:space="preserve">ядчиком по настоящему договору технические устройства </w:t>
      </w:r>
      <w:r w:rsidRPr="00AF1246">
        <w:rPr>
          <w:rFonts w:ascii="Times New Roman" w:hAnsi="Times New Roman"/>
          <w:sz w:val="23"/>
          <w:szCs w:val="23"/>
        </w:rPr>
        <w:t>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</w:t>
      </w:r>
      <w:r w:rsidR="00D17227">
        <w:rPr>
          <w:rFonts w:ascii="Times New Roman" w:hAnsi="Times New Roman"/>
          <w:sz w:val="23"/>
          <w:szCs w:val="23"/>
        </w:rPr>
        <w:t xml:space="preserve">одрядчик обязан удостовериться </w:t>
      </w:r>
      <w:r w:rsidRPr="00AF1246">
        <w:rPr>
          <w:rFonts w:ascii="Times New Roman" w:hAnsi="Times New Roman"/>
          <w:sz w:val="23"/>
          <w:szCs w:val="23"/>
        </w:rPr>
        <w:t xml:space="preserve">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</w:t>
      </w:r>
      <w:r w:rsidR="00D17227">
        <w:rPr>
          <w:rFonts w:ascii="Times New Roman" w:hAnsi="Times New Roman"/>
          <w:sz w:val="23"/>
          <w:szCs w:val="23"/>
        </w:rPr>
        <w:t xml:space="preserve">не выполнил данную обязанность </w:t>
      </w: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материалов, то </w:t>
      </w:r>
      <w:r w:rsidRPr="00AF1246">
        <w:rPr>
          <w:rFonts w:ascii="Times New Roman" w:hAnsi="Times New Roman"/>
          <w:sz w:val="23"/>
          <w:szCs w:val="23"/>
        </w:rPr>
        <w:lastRenderedPageBreak/>
        <w:t>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E1553B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E1553B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ED3EF8" w:rsidRPr="00E1553B">
            <w:rPr>
              <w:sz w:val="22"/>
              <w:szCs w:val="22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</w:r>
          <w:r w:rsidR="00ED3EF8" w:rsidRPr="00E1553B">
            <w:rPr>
              <w:sz w:val="24"/>
            </w:rPr>
            <w:t xml:space="preserve">. 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производство работ в полном соответствии с условиями договора и </w:t>
      </w:r>
      <w:proofErr w:type="gramStart"/>
      <w:r w:rsidRPr="00AF1246">
        <w:rPr>
          <w:rFonts w:ascii="Times New Roman" w:hAnsi="Times New Roman"/>
          <w:sz w:val="23"/>
          <w:szCs w:val="23"/>
        </w:rPr>
        <w:t>действующими нормами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правилами;</w:t>
      </w:r>
    </w:p>
    <w:p w:rsidR="00ED3EF8" w:rsidRPr="00AF1246" w:rsidRDefault="00ED3EF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- </w:t>
      </w:r>
      <w:r w:rsidRPr="00E1553B">
        <w:rPr>
          <w:rFonts w:ascii="Times New Roman" w:hAnsi="Times New Roman"/>
          <w:sz w:val="23"/>
          <w:szCs w:val="23"/>
        </w:rPr>
        <w:t xml:space="preserve">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770077D3000F4BB1A381517D4CA77539"/>
          </w:placeholder>
        </w:sdtPr>
        <w:sdtEndPr/>
        <w:sdtContent>
          <w:r w:rsidRPr="00E1553B">
            <w:rPr>
              <w:rFonts w:ascii="Times New Roman" w:hAnsi="Times New Roman"/>
              <w:sz w:val="23"/>
              <w:szCs w:val="23"/>
            </w:rPr>
            <w:t>90%</w:t>
          </w:r>
        </w:sdtContent>
      </w:sdt>
      <w:r w:rsidRPr="00E1553B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770077D3000F4BB1A381517D4CA77539"/>
          </w:placeholder>
        </w:sdtPr>
        <w:sdtEndPr/>
        <w:sdtContent>
          <w:r w:rsidRPr="00E1553B">
            <w:rPr>
              <w:rFonts w:ascii="Times New Roman" w:hAnsi="Times New Roman"/>
              <w:sz w:val="23"/>
              <w:szCs w:val="23"/>
            </w:rPr>
            <w:t>10%</w:t>
          </w:r>
        </w:sdtContent>
      </w:sdt>
      <w:r w:rsidR="00CE5C3D" w:rsidRPr="00E1553B">
        <w:rPr>
          <w:rFonts w:ascii="Times New Roman" w:hAnsi="Times New Roman"/>
          <w:sz w:val="23"/>
          <w:szCs w:val="23"/>
        </w:rPr>
        <w:t xml:space="preserve"> </w:t>
      </w:r>
      <w:r w:rsidRPr="00E1553B">
        <w:rPr>
          <w:rFonts w:ascii="Times New Roman" w:hAnsi="Times New Roman"/>
          <w:sz w:val="23"/>
          <w:szCs w:val="23"/>
        </w:rPr>
        <w:t>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84210C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="00ED3EF8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иных, не зависящих от Подрядчика обстоятельств, </w:t>
      </w:r>
      <w:proofErr w:type="gramStart"/>
      <w:r w:rsidRPr="00AF1246">
        <w:rPr>
          <w:rFonts w:ascii="Times New Roman" w:hAnsi="Times New Roman"/>
          <w:sz w:val="23"/>
          <w:szCs w:val="23"/>
        </w:rPr>
        <w:t>угрожающих годности результатов выполняемой работы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</w:t>
      </w:r>
      <w:r w:rsidR="00D17227">
        <w:rPr>
          <w:rFonts w:ascii="Times New Roman" w:hAnsi="Times New Roman"/>
          <w:sz w:val="23"/>
          <w:szCs w:val="23"/>
        </w:rPr>
        <w:t xml:space="preserve">и Подрядчика и субподрядчиков) </w:t>
      </w:r>
      <w:r w:rsidRPr="00AF1246">
        <w:rPr>
          <w:rFonts w:ascii="Times New Roman" w:hAnsi="Times New Roman"/>
          <w:sz w:val="23"/>
          <w:szCs w:val="23"/>
        </w:rPr>
        <w:t>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84210C">
          <w:pPr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</w:t>
          </w:r>
          <w:proofErr w:type="spellStart"/>
          <w:r w:rsidR="00E62427" w:rsidRPr="00E62427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E62427" w:rsidRPr="00E62427">
            <w:rPr>
              <w:rFonts w:ascii="Times New Roman" w:hAnsi="Times New Roman"/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 w:rsidR="00CB29CB"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 xml:space="preserve">Подрядчик самостоятельно несет ответственность за допущенные им либо привлеченными к выполнению работ третьими лицами </w:t>
      </w:r>
      <w:proofErr w:type="gramStart"/>
      <w:r w:rsidRPr="00AF1246">
        <w:rPr>
          <w:rFonts w:ascii="Times New Roman" w:hAnsi="Times New Roman"/>
          <w:sz w:val="23"/>
          <w:szCs w:val="23"/>
        </w:rPr>
        <w:t>нарушения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513A87" w:rsidRPr="00AF1246" w:rsidRDefault="00513A87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</w:t>
      </w:r>
      <w:proofErr w:type="spellStart"/>
      <w:r w:rsidRPr="00AF1246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AF1246">
        <w:rPr>
          <w:rFonts w:ascii="Times New Roman" w:hAnsi="Times New Roman"/>
          <w:sz w:val="23"/>
          <w:szCs w:val="23"/>
        </w:rPr>
        <w:t>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</w:t>
      </w:r>
      <w:proofErr w:type="gramStart"/>
      <w:r w:rsidRPr="00AF1246">
        <w:rPr>
          <w:rFonts w:ascii="Times New Roman" w:hAnsi="Times New Roman"/>
          <w:sz w:val="23"/>
          <w:szCs w:val="23"/>
        </w:rPr>
        <w:t>видам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C1526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C1526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637DF2">
        <w:rPr>
          <w:rFonts w:ascii="Times New Roman" w:hAnsi="Times New Roman"/>
          <w:sz w:val="23"/>
          <w:szCs w:val="23"/>
        </w:rPr>
        <w:t xml:space="preserve">, и осуществлять контроль </w:t>
      </w:r>
      <w:r w:rsidRPr="00AF1246">
        <w:rPr>
          <w:rFonts w:ascii="Times New Roman" w:hAnsi="Times New Roman"/>
          <w:sz w:val="23"/>
          <w:szCs w:val="23"/>
        </w:rPr>
        <w:t xml:space="preserve">их исполнения. По требованию Заказчика Подрядчик обязан предоставить копии договоров, заключенных им с субподрядчиками,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</w:t>
      </w:r>
      <w:r w:rsidR="00D17227">
        <w:rPr>
          <w:rFonts w:ascii="Times New Roman" w:hAnsi="Times New Roman"/>
          <w:sz w:val="23"/>
          <w:szCs w:val="23"/>
        </w:rPr>
        <w:t xml:space="preserve">ьством, коллективным договором либо локальными актами </w:t>
      </w:r>
      <w:r w:rsidRPr="00AF1246">
        <w:rPr>
          <w:rFonts w:ascii="Times New Roman" w:hAnsi="Times New Roman"/>
          <w:sz w:val="23"/>
          <w:szCs w:val="23"/>
        </w:rPr>
        <w:t>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</w:t>
      </w:r>
      <w:r w:rsidR="00D17227">
        <w:rPr>
          <w:rFonts w:ascii="Times New Roman" w:hAnsi="Times New Roman"/>
          <w:sz w:val="23"/>
          <w:szCs w:val="23"/>
        </w:rPr>
        <w:t xml:space="preserve">ае нарушения ими правил охраны </w:t>
      </w:r>
      <w:r w:rsidRPr="00AF1246">
        <w:rPr>
          <w:rFonts w:ascii="Times New Roman" w:hAnsi="Times New Roman"/>
          <w:sz w:val="23"/>
          <w:szCs w:val="23"/>
        </w:rPr>
        <w:t xml:space="preserve">труда </w:t>
      </w:r>
      <w:r w:rsidR="00D17227">
        <w:rPr>
          <w:rFonts w:ascii="Times New Roman" w:hAnsi="Times New Roman"/>
          <w:sz w:val="23"/>
          <w:szCs w:val="23"/>
        </w:rPr>
        <w:t xml:space="preserve">или </w:t>
      </w:r>
      <w:r w:rsidRPr="00AF1246">
        <w:rPr>
          <w:rFonts w:ascii="Times New Roman" w:hAnsi="Times New Roman"/>
          <w:sz w:val="23"/>
          <w:szCs w:val="23"/>
        </w:rPr>
        <w:t>п</w:t>
      </w:r>
      <w:r w:rsidR="00D17227">
        <w:rPr>
          <w:rFonts w:ascii="Times New Roman" w:hAnsi="Times New Roman"/>
          <w:sz w:val="23"/>
          <w:szCs w:val="23"/>
        </w:rPr>
        <w:t xml:space="preserve">ромышленной </w:t>
      </w:r>
      <w:r w:rsidRPr="00AF1246">
        <w:rPr>
          <w:rFonts w:ascii="Times New Roman" w:hAnsi="Times New Roman"/>
          <w:sz w:val="23"/>
          <w:szCs w:val="23"/>
        </w:rPr>
        <w:t>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642FE1" w:rsidRDefault="00022567" w:rsidP="00642FE1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ED3EF8">
            <w:rPr>
              <w:sz w:val="23"/>
              <w:szCs w:val="23"/>
            </w:rPr>
            <w:t>по расчет</w:t>
          </w:r>
          <w:r w:rsidR="00E1553B">
            <w:rPr>
              <w:sz w:val="23"/>
              <w:szCs w:val="23"/>
            </w:rPr>
            <w:t>у</w:t>
          </w:r>
          <w:r w:rsidR="00ED3EF8">
            <w:rPr>
              <w:sz w:val="23"/>
              <w:szCs w:val="23"/>
            </w:rPr>
            <w:t>, согласованным с Заказчиком, составленным на основании Приложения №</w:t>
          </w:r>
          <w:r w:rsidR="00E1553B">
            <w:rPr>
              <w:sz w:val="23"/>
              <w:szCs w:val="23"/>
            </w:rPr>
            <w:t>2</w:t>
          </w:r>
          <w:r w:rsidR="00ED3EF8">
            <w:rPr>
              <w:sz w:val="23"/>
              <w:szCs w:val="23"/>
            </w:rPr>
            <w:t xml:space="preserve"> к Договору.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C1526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</w:t>
      </w:r>
      <w:proofErr w:type="spellStart"/>
      <w:r w:rsidRPr="00AF1246">
        <w:rPr>
          <w:rFonts w:ascii="Times New Roman" w:hAnsi="Times New Roman"/>
          <w:sz w:val="23"/>
          <w:szCs w:val="23"/>
        </w:rPr>
        <w:t>т.ч</w:t>
      </w:r>
      <w:proofErr w:type="spellEnd"/>
      <w:r w:rsidRPr="00AF1246">
        <w:rPr>
          <w:rFonts w:ascii="Times New Roman" w:hAnsi="Times New Roman"/>
          <w:sz w:val="23"/>
          <w:szCs w:val="23"/>
        </w:rPr>
        <w:t xml:space="preserve">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</w:t>
      </w:r>
      <w:r w:rsidRPr="00AF1246">
        <w:rPr>
          <w:rFonts w:ascii="Times New Roman" w:hAnsi="Times New Roman"/>
          <w:sz w:val="23"/>
          <w:szCs w:val="23"/>
        </w:rPr>
        <w:lastRenderedPageBreak/>
        <w:t>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C07279" w:rsidRPr="00AF1246" w:rsidRDefault="00C07279" w:rsidP="00C07279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CE6898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C1526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</w:t>
      </w:r>
      <w:r w:rsidRPr="00CE6898">
        <w:rPr>
          <w:rFonts w:ascii="Times New Roman" w:hAnsi="Times New Roman"/>
          <w:sz w:val="23"/>
          <w:szCs w:val="23"/>
        </w:rPr>
        <w:t>подписания такого акта он оформляется Заказчиком в одностороннем порядке.</w:t>
      </w:r>
    </w:p>
    <w:p w:rsidR="001B5158" w:rsidRPr="00CE6898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CE6898">
        <w:rPr>
          <w:rFonts w:ascii="Times New Roman" w:hAnsi="Times New Roman"/>
          <w:sz w:val="23"/>
          <w:szCs w:val="23"/>
        </w:rPr>
        <w:t xml:space="preserve">Подрядчик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="00E81091" w:rsidRPr="00CE6898">
            <w:rPr>
              <w:rFonts w:ascii="Times New Roman" w:hAnsi="Times New Roman"/>
              <w:sz w:val="23"/>
              <w:szCs w:val="23"/>
            </w:rPr>
            <w:t xml:space="preserve">Приложения № </w:t>
          </w:r>
          <w:r w:rsidR="005C0141" w:rsidRPr="00CE6898">
            <w:rPr>
              <w:rFonts w:ascii="Times New Roman" w:hAnsi="Times New Roman"/>
              <w:sz w:val="23"/>
              <w:szCs w:val="23"/>
            </w:rPr>
            <w:t>4</w:t>
          </w:r>
          <w:r w:rsidR="00E81091" w:rsidRPr="00CE6898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CE6898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</w:t>
      </w:r>
      <w:r w:rsidRPr="00AF1246">
        <w:rPr>
          <w:rFonts w:ascii="Times New Roman" w:hAnsi="Times New Roman"/>
          <w:sz w:val="23"/>
          <w:szCs w:val="23"/>
        </w:rPr>
        <w:t xml:space="preserve">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E81091" w:rsidRPr="00E1553B">
            <w:rPr>
              <w:rFonts w:ascii="Times New Roman" w:hAnsi="Times New Roman"/>
              <w:sz w:val="23"/>
              <w:szCs w:val="23"/>
            </w:rPr>
            <w:t xml:space="preserve">Приложения № </w:t>
          </w:r>
          <w:r w:rsidR="005C0141">
            <w:rPr>
              <w:rFonts w:ascii="Times New Roman" w:hAnsi="Times New Roman"/>
              <w:sz w:val="23"/>
              <w:szCs w:val="23"/>
            </w:rPr>
            <w:t>4</w:t>
          </w:r>
          <w:r w:rsidR="00E81091" w:rsidRPr="00E1553B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42332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FF0000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</w:t>
      </w:r>
      <w:r w:rsidR="00D17227">
        <w:rPr>
          <w:rFonts w:ascii="Times New Roman" w:hAnsi="Times New Roman"/>
          <w:sz w:val="23"/>
          <w:szCs w:val="23"/>
        </w:rPr>
        <w:t xml:space="preserve">всех предусмотренных договором </w:t>
      </w:r>
      <w:r w:rsidRPr="00AF1246">
        <w:rPr>
          <w:rFonts w:ascii="Times New Roman" w:hAnsi="Times New Roman"/>
          <w:sz w:val="23"/>
          <w:szCs w:val="23"/>
        </w:rPr>
        <w:t xml:space="preserve">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C152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color w:val="FF0000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bookmarkEnd w:id="13"/>
          <w:r w:rsidR="00E81091" w:rsidRPr="00E1553B">
            <w:rPr>
              <w:rFonts w:ascii="Times New Roman" w:hAnsi="Times New Roman"/>
              <w:sz w:val="23"/>
              <w:szCs w:val="23"/>
            </w:rPr>
            <w:t xml:space="preserve">Приложения № </w:t>
          </w:r>
          <w:r w:rsidR="005C0141">
            <w:rPr>
              <w:rFonts w:ascii="Times New Roman" w:hAnsi="Times New Roman"/>
              <w:sz w:val="23"/>
              <w:szCs w:val="23"/>
            </w:rPr>
            <w:t>4</w:t>
          </w:r>
          <w:r w:rsidR="00E62427" w:rsidRPr="00E1553B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C152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</w:t>
      </w:r>
      <w:proofErr w:type="spellStart"/>
      <w:r w:rsidRPr="00AF1246">
        <w:rPr>
          <w:rFonts w:ascii="Times New Roman" w:hAnsi="Times New Roman"/>
          <w:sz w:val="23"/>
          <w:szCs w:val="23"/>
        </w:rPr>
        <w:t>т.ч</w:t>
      </w:r>
      <w:proofErr w:type="spellEnd"/>
      <w:r w:rsidRPr="00AF1246">
        <w:rPr>
          <w:rFonts w:ascii="Times New Roman" w:hAnsi="Times New Roman"/>
          <w:sz w:val="23"/>
          <w:szCs w:val="23"/>
        </w:rPr>
        <w:t>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D17227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E1553B">
        <w:rPr>
          <w:b/>
          <w:bCs/>
          <w:sz w:val="23"/>
          <w:szCs w:val="23"/>
        </w:rPr>
        <w:t>Гарантийные обязательства</w:t>
      </w:r>
    </w:p>
    <w:p w:rsidR="00C07279" w:rsidRPr="00E1553B" w:rsidRDefault="00C07279" w:rsidP="00C07279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1B5158" w:rsidRPr="00CE6898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CE6898">
        <w:rPr>
          <w:rFonts w:ascii="Times New Roman" w:hAnsi="Times New Roman"/>
          <w:sz w:val="23"/>
          <w:szCs w:val="23"/>
        </w:rPr>
        <w:t xml:space="preserve">Подрядчик обязуется выполнить работы качественно и </w:t>
      </w:r>
      <w:r w:rsidR="006A7F5E" w:rsidRPr="00CE6898">
        <w:rPr>
          <w:rFonts w:ascii="Times New Roman" w:hAnsi="Times New Roman"/>
          <w:sz w:val="23"/>
          <w:szCs w:val="23"/>
        </w:rPr>
        <w:t xml:space="preserve">в срок. </w:t>
      </w:r>
      <w:r w:rsidR="00C70246" w:rsidRPr="00CE6898">
        <w:rPr>
          <w:rFonts w:ascii="Times New Roman" w:hAnsi="Times New Roman"/>
          <w:sz w:val="23"/>
          <w:szCs w:val="23"/>
        </w:rPr>
        <w:t>Подрядчик г</w:t>
      </w:r>
      <w:r w:rsidRPr="00CE6898">
        <w:rPr>
          <w:rFonts w:ascii="Times New Roman" w:hAnsi="Times New Roman"/>
          <w:sz w:val="23"/>
          <w:szCs w:val="23"/>
        </w:rPr>
        <w:t>арантирует возможность эксплуатации объекта либо его частей</w:t>
      </w:r>
      <w:r w:rsidR="008160B0" w:rsidRPr="00CE6898">
        <w:rPr>
          <w:rFonts w:ascii="Times New Roman" w:hAnsi="Times New Roman"/>
          <w:sz w:val="23"/>
          <w:szCs w:val="23"/>
        </w:rPr>
        <w:t>.</w:t>
      </w:r>
      <w:r w:rsidRPr="00CE6898">
        <w:rPr>
          <w:rFonts w:ascii="Times New Roman" w:hAnsi="Times New Roman"/>
          <w:sz w:val="23"/>
          <w:szCs w:val="23"/>
        </w:rPr>
        <w:t xml:space="preserve">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CE6898" w:rsidRDefault="00C70246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CE6898">
        <w:rPr>
          <w:rFonts w:ascii="Times New Roman" w:hAnsi="Times New Roman"/>
          <w:sz w:val="23"/>
          <w:szCs w:val="23"/>
        </w:rPr>
        <w:t xml:space="preserve">Ввиду специфики </w:t>
      </w:r>
      <w:r w:rsidR="00CE5C3D" w:rsidRPr="00CE6898">
        <w:rPr>
          <w:rFonts w:ascii="Times New Roman" w:hAnsi="Times New Roman"/>
          <w:sz w:val="23"/>
          <w:szCs w:val="23"/>
        </w:rPr>
        <w:t>выполняемых работ гарантийный срок на выполненные раб</w:t>
      </w:r>
      <w:r w:rsidRPr="00CE6898">
        <w:rPr>
          <w:rFonts w:ascii="Times New Roman" w:hAnsi="Times New Roman"/>
          <w:sz w:val="23"/>
          <w:szCs w:val="23"/>
        </w:rPr>
        <w:t>оты</w:t>
      </w:r>
      <w:r w:rsidR="00CE5C3D" w:rsidRPr="00CE6898">
        <w:rPr>
          <w:rFonts w:ascii="Times New Roman" w:hAnsi="Times New Roman"/>
          <w:sz w:val="23"/>
          <w:szCs w:val="23"/>
        </w:rPr>
        <w:t xml:space="preserve"> не устанавливается.</w:t>
      </w:r>
    </w:p>
    <w:p w:rsidR="00C70246" w:rsidRPr="00CE6898" w:rsidRDefault="00513A87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CE6898">
        <w:rPr>
          <w:rFonts w:ascii="Times New Roman" w:hAnsi="Times New Roman"/>
          <w:sz w:val="23"/>
          <w:szCs w:val="23"/>
        </w:rPr>
        <w:t xml:space="preserve">В случае, если после окончания работ по </w:t>
      </w:r>
      <w:proofErr w:type="spellStart"/>
      <w:r w:rsidRPr="00CE6898">
        <w:rPr>
          <w:rFonts w:ascii="Times New Roman" w:hAnsi="Times New Roman"/>
          <w:sz w:val="23"/>
          <w:szCs w:val="23"/>
        </w:rPr>
        <w:t>реагентной</w:t>
      </w:r>
      <w:proofErr w:type="spellEnd"/>
      <w:r w:rsidRPr="00CE6898">
        <w:rPr>
          <w:rFonts w:ascii="Times New Roman" w:hAnsi="Times New Roman"/>
          <w:sz w:val="23"/>
          <w:szCs w:val="23"/>
        </w:rPr>
        <w:t xml:space="preserve"> очистке технологического оборудования в период пропарки оборудования установки АВТ-3 цеха №1 не будет достигнуто содержание (концентрация) взрывоопасных веществ в воздушной среде при отборе проб из колонн К-1</w:t>
      </w:r>
      <w:r w:rsidR="00EF246C" w:rsidRPr="00CE6898">
        <w:rPr>
          <w:rFonts w:ascii="Times New Roman" w:hAnsi="Times New Roman"/>
          <w:sz w:val="23"/>
          <w:szCs w:val="23"/>
        </w:rPr>
        <w:t>а</w:t>
      </w:r>
      <w:r w:rsidRPr="00CE6898">
        <w:rPr>
          <w:rFonts w:ascii="Times New Roman" w:hAnsi="Times New Roman"/>
          <w:sz w:val="23"/>
          <w:szCs w:val="23"/>
        </w:rPr>
        <w:t>, К-2,</w:t>
      </w:r>
      <w:r w:rsidR="00C70246" w:rsidRPr="00CE6898">
        <w:rPr>
          <w:rFonts w:ascii="Times New Roman" w:hAnsi="Times New Roman"/>
          <w:sz w:val="23"/>
          <w:szCs w:val="23"/>
        </w:rPr>
        <w:t xml:space="preserve"> К-5 не более 10% </w:t>
      </w:r>
      <w:r w:rsidRPr="00CE6898">
        <w:rPr>
          <w:rFonts w:ascii="Times New Roman" w:hAnsi="Times New Roman"/>
          <w:sz w:val="23"/>
          <w:szCs w:val="23"/>
        </w:rPr>
        <w:t>НКПР стоимость работ снижается в соответствии с Таблицей понижающих коэффициентов (Приложение №3 к проекту Договора)</w:t>
      </w:r>
      <w:r w:rsidR="00C70246" w:rsidRPr="00CE6898">
        <w:rPr>
          <w:rFonts w:ascii="Times New Roman" w:hAnsi="Times New Roman"/>
          <w:sz w:val="23"/>
          <w:szCs w:val="23"/>
        </w:rPr>
        <w:t>.</w:t>
      </w:r>
    </w:p>
    <w:p w:rsidR="00675885" w:rsidRPr="00CE6898" w:rsidRDefault="00C70246" w:rsidP="00C70246">
      <w:pPr>
        <w:pStyle w:val="ae"/>
        <w:spacing w:before="0"/>
        <w:ind w:left="0"/>
        <w:jc w:val="both"/>
        <w:rPr>
          <w:rFonts w:ascii="Times New Roman" w:hAnsi="Times New Roman"/>
          <w:sz w:val="23"/>
          <w:szCs w:val="23"/>
        </w:rPr>
      </w:pPr>
      <w:r w:rsidRPr="00CE6898">
        <w:rPr>
          <w:rFonts w:ascii="Times New Roman" w:hAnsi="Times New Roman"/>
          <w:sz w:val="23"/>
          <w:szCs w:val="23"/>
        </w:rPr>
        <w:lastRenderedPageBreak/>
        <w:tab/>
        <w:t>П</w:t>
      </w:r>
      <w:r w:rsidR="00513A87" w:rsidRPr="00CE6898">
        <w:rPr>
          <w:rFonts w:ascii="Times New Roman" w:hAnsi="Times New Roman"/>
          <w:sz w:val="23"/>
          <w:szCs w:val="23"/>
        </w:rPr>
        <w:t>осле вскрытия оборудования при визуальн</w:t>
      </w:r>
      <w:r w:rsidRPr="00CE6898">
        <w:rPr>
          <w:rFonts w:ascii="Times New Roman" w:hAnsi="Times New Roman"/>
          <w:sz w:val="23"/>
          <w:szCs w:val="23"/>
        </w:rPr>
        <w:t xml:space="preserve">ом осмотре должен отсутствовать </w:t>
      </w:r>
      <w:r w:rsidR="00513A87" w:rsidRPr="00CE6898">
        <w:rPr>
          <w:rFonts w:ascii="Times New Roman" w:hAnsi="Times New Roman"/>
          <w:sz w:val="23"/>
          <w:szCs w:val="23"/>
        </w:rPr>
        <w:t>жидкий нефтепродукт на внутренних поверхностях аппаратов и контактных устройствах.</w:t>
      </w:r>
    </w:p>
    <w:p w:rsidR="001B5158" w:rsidRPr="00CE6898" w:rsidRDefault="00C93B3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CE6898">
        <w:rPr>
          <w:rFonts w:ascii="Times New Roman" w:hAnsi="Times New Roman"/>
          <w:sz w:val="23"/>
          <w:szCs w:val="23"/>
        </w:rPr>
        <w:t xml:space="preserve">В случае </w:t>
      </w:r>
      <w:proofErr w:type="gramStart"/>
      <w:r w:rsidRPr="00CE6898">
        <w:rPr>
          <w:rFonts w:ascii="Times New Roman" w:hAnsi="Times New Roman"/>
          <w:sz w:val="23"/>
          <w:szCs w:val="23"/>
        </w:rPr>
        <w:t>не выполнения</w:t>
      </w:r>
      <w:proofErr w:type="gramEnd"/>
      <w:r w:rsidRPr="00CE6898">
        <w:rPr>
          <w:rFonts w:ascii="Times New Roman" w:hAnsi="Times New Roman"/>
          <w:sz w:val="23"/>
          <w:szCs w:val="23"/>
        </w:rPr>
        <w:t xml:space="preserve"> Подрядчиком условий предусмотренных п. 8.3 настоящего Договора, Заказчик составляет акт обнаруженных дефектов. </w:t>
      </w:r>
      <w:r w:rsidR="001B5158" w:rsidRPr="00CE6898">
        <w:rPr>
          <w:rFonts w:ascii="Times New Roman" w:hAnsi="Times New Roman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CE6898">
        <w:rPr>
          <w:rFonts w:ascii="Times New Roman" w:hAnsi="Times New Roman"/>
          <w:sz w:val="23"/>
          <w:szCs w:val="23"/>
        </w:rPr>
        <w:t>5</w:t>
      </w:r>
      <w:r w:rsidR="001B5158" w:rsidRPr="00CE6898">
        <w:rPr>
          <w:rFonts w:ascii="Times New Roman" w:hAnsi="Times New Roman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CE6898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D17227" w:rsidRPr="00CE6898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CE6898">
        <w:rPr>
          <w:b/>
          <w:bCs/>
          <w:sz w:val="23"/>
          <w:szCs w:val="23"/>
        </w:rPr>
        <w:t>Ответственность сторон</w:t>
      </w:r>
    </w:p>
    <w:p w:rsidR="00C07279" w:rsidRPr="00CE6898" w:rsidRDefault="00C07279" w:rsidP="00C07279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1B5158" w:rsidRPr="00CE6898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CE6898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по договору он уплачивает Заказчику неустойку в размере 0,1% от стоимости не</w:t>
      </w:r>
      <w:r w:rsidR="00763E4D" w:rsidRPr="00CE6898">
        <w:rPr>
          <w:rFonts w:ascii="Times New Roman" w:hAnsi="Times New Roman"/>
          <w:sz w:val="23"/>
          <w:szCs w:val="23"/>
        </w:rPr>
        <w:t xml:space="preserve">своевременно </w:t>
      </w:r>
      <w:r w:rsidRPr="00CE6898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CE6898">
        <w:rPr>
          <w:rFonts w:ascii="Times New Roman" w:hAnsi="Times New Roman"/>
          <w:sz w:val="23"/>
          <w:szCs w:val="23"/>
        </w:rPr>
        <w:t>1</w:t>
      </w:r>
      <w:r w:rsidRPr="00CE6898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 w:rsidRPr="00CE6898">
        <w:rPr>
          <w:rFonts w:ascii="Times New Roman" w:hAnsi="Times New Roman"/>
          <w:sz w:val="23"/>
          <w:szCs w:val="23"/>
        </w:rPr>
        <w:t xml:space="preserve"> по договору</w:t>
      </w:r>
      <w:r w:rsidRPr="00CE6898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CE6898">
        <w:rPr>
          <w:sz w:val="23"/>
          <w:szCs w:val="23"/>
        </w:rPr>
        <w:t>В случае расторжения договора по вине Подрядчика, в том числе по основаниям</w:t>
      </w:r>
      <w:r w:rsidRPr="00AF1246">
        <w:rPr>
          <w:sz w:val="23"/>
          <w:szCs w:val="23"/>
        </w:rPr>
        <w:t>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BC1526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BC1526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BC1526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BC1526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D17227">
        <w:rPr>
          <w:rFonts w:ascii="Times New Roman" w:hAnsi="Times New Roman"/>
          <w:iCs/>
          <w:sz w:val="23"/>
          <w:szCs w:val="23"/>
        </w:rPr>
        <w:t xml:space="preserve"> </w:t>
      </w:r>
      <w:r w:rsidRPr="00AF1246">
        <w:rPr>
          <w:rFonts w:ascii="Times New Roman" w:hAnsi="Times New Roman"/>
          <w:iCs/>
          <w:sz w:val="23"/>
          <w:szCs w:val="23"/>
        </w:rPr>
        <w:t>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  <w:highlight w:val="yellow"/>
          </w:rPr>
          <w:id w:val="-268709320"/>
          <w:placeholder>
            <w:docPart w:val="F8AB0DCFB4124E4AAB5CD7C0424B403A"/>
          </w:placeholder>
        </w:sdtPr>
        <w:sdtEndPr/>
        <w:sdtContent>
          <w:r w:rsidR="00E1553B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BC1526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="00D17227">
        <w:rPr>
          <w:rFonts w:ascii="Times New Roman" w:hAnsi="Times New Roman"/>
          <w:sz w:val="23"/>
          <w:szCs w:val="23"/>
        </w:rPr>
        <w:t xml:space="preserve">срока освобождения </w:t>
      </w:r>
      <w:r w:rsidRPr="00AF1246">
        <w:rPr>
          <w:rFonts w:ascii="Times New Roman" w:hAnsi="Times New Roman"/>
          <w:sz w:val="23"/>
          <w:szCs w:val="23"/>
        </w:rPr>
        <w:t>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выполнялась или переделывалась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Подрядчиком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BC152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BC152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D17227" w:rsidRPr="00C07279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C07279" w:rsidRPr="00D17227" w:rsidRDefault="00C07279" w:rsidP="00C07279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sz w:val="23"/>
          <w:szCs w:val="23"/>
        </w:rPr>
      </w:pP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BC1526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BC1526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BC1526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BC1526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C07279" w:rsidRPr="00AF1246" w:rsidRDefault="00C07279" w:rsidP="00C07279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BC1526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AF1246">
        <w:rPr>
          <w:rFonts w:ascii="Times New Roman" w:hAnsi="Times New Roman"/>
          <w:sz w:val="23"/>
          <w:szCs w:val="23"/>
        </w:rPr>
        <w:t>прямо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</w:t>
      </w:r>
      <w:r w:rsidR="008160B0">
        <w:rPr>
          <w:rFonts w:ascii="Times New Roman" w:hAnsi="Times New Roman"/>
          <w:sz w:val="23"/>
          <w:szCs w:val="23"/>
        </w:rPr>
        <w:t xml:space="preserve"> о противодействии легализации (отмыванию) доходов, </w:t>
      </w:r>
      <w:r w:rsidRPr="00AF1246">
        <w:rPr>
          <w:rFonts w:ascii="Times New Roman" w:hAnsi="Times New Roman"/>
          <w:sz w:val="23"/>
          <w:szCs w:val="23"/>
        </w:rPr>
        <w:t>полу</w:t>
      </w:r>
      <w:r w:rsidR="008160B0">
        <w:rPr>
          <w:rFonts w:ascii="Times New Roman" w:hAnsi="Times New Roman"/>
          <w:sz w:val="23"/>
          <w:szCs w:val="23"/>
        </w:rPr>
        <w:t xml:space="preserve">ченных преступным </w:t>
      </w:r>
      <w:r w:rsidRPr="00AF1246">
        <w:rPr>
          <w:rFonts w:ascii="Times New Roman" w:hAnsi="Times New Roman"/>
          <w:sz w:val="23"/>
          <w:szCs w:val="23"/>
        </w:rPr>
        <w:t>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</w:t>
      </w:r>
      <w:r w:rsidR="00D17227">
        <w:rPr>
          <w:sz w:val="23"/>
          <w:szCs w:val="23"/>
        </w:rPr>
        <w:t xml:space="preserve">шего в результате такого </w:t>
      </w:r>
      <w:r w:rsidRPr="00AF1246">
        <w:rPr>
          <w:sz w:val="23"/>
          <w:szCs w:val="23"/>
        </w:rPr>
        <w:t>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E1553B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</w:t>
      </w:r>
      <w:r w:rsidRPr="00E1553B">
        <w:rPr>
          <w:sz w:val="23"/>
          <w:szCs w:val="23"/>
        </w:rPr>
        <w:t>доставки по предыдущему доведенному до отправителя адресу получателя.</w:t>
      </w:r>
    </w:p>
    <w:p w:rsidR="001B5158" w:rsidRPr="00E1553B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E1553B">
        <w:rPr>
          <w:sz w:val="23"/>
          <w:szCs w:val="23"/>
        </w:rPr>
        <w:t xml:space="preserve">Настоящий договор вступает в силу с момента его подписания и действует 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102119974"/>
              <w:placeholder>
                <w:docPart w:val="E211569AD47D43C1929A0417C762FD15"/>
              </w:placeholder>
            </w:sdtPr>
            <w:sdtEndPr/>
            <w:sdtContent>
              <w:r w:rsidR="00874057" w:rsidRPr="00E1553B">
                <w:rPr>
                  <w:sz w:val="23"/>
                  <w:szCs w:val="23"/>
                </w:rPr>
                <w:t xml:space="preserve">               </w:t>
              </w:r>
              <w:r w:rsidR="00E81091" w:rsidRPr="00E1553B">
                <w:rPr>
                  <w:sz w:val="23"/>
                  <w:szCs w:val="23"/>
                </w:rPr>
                <w:t xml:space="preserve"> до полного </w:t>
              </w:r>
              <w:r w:rsidR="003D790E">
                <w:rPr>
                  <w:sz w:val="23"/>
                  <w:szCs w:val="23"/>
                </w:rPr>
                <w:t>исполнения сторонами своих обязательств</w:t>
              </w:r>
              <w:r w:rsidR="00E81091" w:rsidRPr="00E1553B">
                <w:rPr>
                  <w:sz w:val="23"/>
                  <w:szCs w:val="23"/>
                </w:rPr>
                <w:t>.</w:t>
              </w:r>
            </w:sdtContent>
          </w:sdt>
        </w:sdtContent>
      </w:sdt>
    </w:p>
    <w:p w:rsidR="00C07279" w:rsidRDefault="00C07279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E1553B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E1553B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E1553B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p w:rsidR="00F86D9C" w:rsidRPr="00E1553B" w:rsidRDefault="00F86D9C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  <w:highlight w:val="yellow"/>
        </w:rPr>
      </w:sdtEndPr>
      <w:sdtContent>
        <w:sdt>
          <w:sdtPr>
            <w:rPr>
              <w:rFonts w:ascii="Times New Roman" w:hAnsi="Times New Roman"/>
              <w:color w:val="000000"/>
              <w:sz w:val="23"/>
              <w:szCs w:val="23"/>
            </w:rPr>
            <w:id w:val="-2091535863"/>
            <w:placeholder>
              <w:docPart w:val="55F6DFA2199C47638D3A01C99B8FF7FF"/>
            </w:placeholder>
          </w:sdtPr>
          <w:sdtEndPr>
            <w:rPr>
              <w:color w:val="auto"/>
            </w:rPr>
          </w:sdtEndPr>
          <w:sdtContent>
            <w:p w:rsidR="00683A1C" w:rsidRPr="00C07279" w:rsidRDefault="00E81091" w:rsidP="00683A1C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C07279">
                <w:rPr>
                  <w:rFonts w:ascii="Times New Roman" w:hAnsi="Times New Roman"/>
                  <w:color w:val="000000"/>
                  <w:sz w:val="23"/>
                  <w:szCs w:val="23"/>
                </w:rPr>
                <w:t>1.</w:t>
              </w:r>
              <w:r w:rsidR="00DE7A64" w:rsidRPr="00C07279">
                <w:rPr>
                  <w:rFonts w:ascii="Times New Roman" w:hAnsi="Times New Roman"/>
                  <w:bCs/>
                  <w:sz w:val="23"/>
                  <w:szCs w:val="23"/>
                </w:rPr>
                <w:t>Техническ</w:t>
              </w:r>
              <w:r w:rsidR="00C07279" w:rsidRPr="00C07279">
                <w:rPr>
                  <w:rFonts w:ascii="Times New Roman" w:hAnsi="Times New Roman"/>
                  <w:bCs/>
                  <w:sz w:val="23"/>
                  <w:szCs w:val="23"/>
                </w:rPr>
                <w:t>ое</w:t>
              </w:r>
              <w:r w:rsidR="00DE7A64" w:rsidRPr="00C07279">
                <w:rPr>
                  <w:rFonts w:ascii="Times New Roman" w:hAnsi="Times New Roman"/>
                  <w:bCs/>
                  <w:sz w:val="23"/>
                  <w:szCs w:val="23"/>
                </w:rPr>
                <w:t xml:space="preserve"> задани</w:t>
              </w:r>
              <w:r w:rsidR="00C07279" w:rsidRPr="00C07279">
                <w:rPr>
                  <w:rFonts w:ascii="Times New Roman" w:hAnsi="Times New Roman"/>
                  <w:bCs/>
                  <w:sz w:val="23"/>
                  <w:szCs w:val="23"/>
                </w:rPr>
                <w:t>е</w:t>
              </w:r>
              <w:r w:rsidR="00DE7A64" w:rsidRPr="00C07279">
                <w:rPr>
                  <w:rFonts w:ascii="Times New Roman" w:hAnsi="Times New Roman"/>
                  <w:bCs/>
                  <w:sz w:val="23"/>
                  <w:szCs w:val="23"/>
                </w:rPr>
                <w:t xml:space="preserve"> на </w:t>
              </w:r>
              <w:r w:rsidR="00DE7A64" w:rsidRPr="00C07279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выполнение работ </w:t>
              </w:r>
              <w:r w:rsidR="00C07279" w:rsidRPr="00C07279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по </w:t>
              </w:r>
              <w:proofErr w:type="spellStart"/>
              <w:r w:rsidR="00C07279" w:rsidRPr="00C07279">
                <w:rPr>
                  <w:rFonts w:ascii="Times New Roman" w:hAnsi="Times New Roman"/>
                  <w:color w:val="000000"/>
                  <w:sz w:val="23"/>
                  <w:szCs w:val="23"/>
                </w:rPr>
                <w:t>реагентной</w:t>
              </w:r>
              <w:proofErr w:type="spellEnd"/>
              <w:r w:rsidR="00C07279" w:rsidRPr="00C07279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очистке </w:t>
              </w:r>
              <w:r w:rsidR="00513A87">
                <w:rPr>
                  <w:rFonts w:ascii="Times New Roman" w:hAnsi="Times New Roman"/>
                  <w:color w:val="000000"/>
                  <w:sz w:val="23"/>
                  <w:szCs w:val="23"/>
                </w:rPr>
                <w:t>технологического оборудования</w:t>
              </w:r>
              <w:r w:rsidR="00C07279" w:rsidRPr="00C07279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в период пропарки оборудования установки АВТ-3 цеха № 1</w:t>
              </w:r>
              <w:r w:rsidR="00727AD2" w:rsidRPr="00C07279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E81091" w:rsidRDefault="00056F88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C07279">
                <w:rPr>
                  <w:rFonts w:ascii="Times New Roman" w:hAnsi="Times New Roman"/>
                  <w:sz w:val="23"/>
                  <w:szCs w:val="23"/>
                </w:rPr>
                <w:t>2</w:t>
              </w:r>
              <w:r w:rsidR="00E81091" w:rsidRPr="00C07279">
                <w:rPr>
                  <w:rFonts w:ascii="Times New Roman" w:hAnsi="Times New Roman"/>
                  <w:sz w:val="23"/>
                  <w:szCs w:val="23"/>
                </w:rPr>
                <w:t>.</w:t>
              </w:r>
              <w:r w:rsidR="00727AD2" w:rsidRPr="00C07279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F76EA9" w:rsidRPr="00C07279">
                <w:rPr>
                  <w:rFonts w:ascii="Times New Roman" w:hAnsi="Times New Roman"/>
                  <w:sz w:val="23"/>
                  <w:szCs w:val="23"/>
                </w:rPr>
                <w:t xml:space="preserve">Расчет стоимости выполнения работ </w:t>
              </w:r>
              <w:r w:rsidR="00C07279" w:rsidRPr="00C07279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по </w:t>
              </w:r>
              <w:proofErr w:type="spellStart"/>
              <w:r w:rsidR="00C07279" w:rsidRPr="00C07279">
                <w:rPr>
                  <w:rFonts w:ascii="Times New Roman" w:hAnsi="Times New Roman"/>
                  <w:color w:val="000000"/>
                  <w:sz w:val="23"/>
                  <w:szCs w:val="23"/>
                </w:rPr>
                <w:t>реагентной</w:t>
              </w:r>
              <w:proofErr w:type="spellEnd"/>
              <w:r w:rsidR="00C07279" w:rsidRPr="00C07279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очистке </w:t>
              </w:r>
              <w:r w:rsidR="00513A87">
                <w:rPr>
                  <w:rFonts w:ascii="Times New Roman" w:hAnsi="Times New Roman"/>
                  <w:color w:val="000000"/>
                  <w:sz w:val="23"/>
                  <w:szCs w:val="23"/>
                </w:rPr>
                <w:t>технологического оборудования</w:t>
              </w:r>
              <w:r w:rsidR="00C07279" w:rsidRPr="00C07279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в период пропарки оборудования установки АВТ-3 цеха № 1</w:t>
              </w:r>
              <w:r w:rsidR="00C07279" w:rsidRPr="00C07279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5C0141" w:rsidRPr="00C07279" w:rsidRDefault="005C0141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3. </w:t>
              </w:r>
              <w:r w:rsidRPr="005C0141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Таблица понижающих коэффициентов к стоимости работ по </w:t>
              </w:r>
              <w:proofErr w:type="spellStart"/>
              <w:r w:rsidRPr="005C0141">
                <w:rPr>
                  <w:rFonts w:ascii="Times New Roman" w:hAnsi="Times New Roman"/>
                  <w:color w:val="000000"/>
                  <w:sz w:val="23"/>
                  <w:szCs w:val="23"/>
                </w:rPr>
                <w:t>реагентной</w:t>
              </w:r>
              <w:proofErr w:type="spellEnd"/>
              <w:r w:rsidRPr="005C0141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очистке </w:t>
              </w:r>
              <w:r w:rsidR="00513A87">
                <w:rPr>
                  <w:rFonts w:ascii="Times New Roman" w:hAnsi="Times New Roman"/>
                  <w:color w:val="000000"/>
                  <w:sz w:val="23"/>
                  <w:szCs w:val="23"/>
                </w:rPr>
                <w:t>технологического оборудования</w:t>
              </w:r>
              <w:r w:rsidRPr="005C0141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в период пропарки оборудования установки АВТ-3 цеха № 1</w:t>
              </w: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p w:rsidR="006B4318" w:rsidRPr="00C07279" w:rsidRDefault="00433AF4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C07279">
                <w:rPr>
                  <w:rFonts w:ascii="Times New Roman" w:hAnsi="Times New Roman"/>
                  <w:sz w:val="23"/>
                  <w:szCs w:val="23"/>
                </w:rPr>
                <w:lastRenderedPageBreak/>
                <w:t>4</w:t>
              </w:r>
              <w:r w:rsidR="00E81091" w:rsidRPr="00C07279">
                <w:rPr>
                  <w:rFonts w:ascii="Times New Roman" w:hAnsi="Times New Roman"/>
                  <w:sz w:val="23"/>
                  <w:szCs w:val="23"/>
                </w:rPr>
                <w:t>.</w:t>
              </w:r>
              <w:r w:rsidR="0089413A" w:rsidRPr="00C07279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F76EA9" w:rsidRPr="00C07279">
                <w:rPr>
                  <w:rFonts w:ascii="Times New Roman" w:hAnsi="Times New Roman"/>
                  <w:color w:val="000000"/>
                  <w:sz w:val="23"/>
                  <w:szCs w:val="23"/>
                </w:rPr>
                <w:t>Акт выполненных работ.</w:t>
              </w:r>
            </w:p>
            <w:p w:rsidR="001B5158" w:rsidRPr="00C07279" w:rsidRDefault="00433AF4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C07279">
                <w:rPr>
                  <w:rFonts w:ascii="Times New Roman" w:hAnsi="Times New Roman"/>
                  <w:color w:val="000000"/>
                  <w:sz w:val="23"/>
                  <w:szCs w:val="23"/>
                </w:rPr>
                <w:t>5</w:t>
              </w:r>
              <w:r w:rsidR="00F76EA9" w:rsidRPr="00C07279">
                <w:rPr>
                  <w:rFonts w:ascii="Times New Roman" w:hAnsi="Times New Roman"/>
                  <w:color w:val="000000"/>
                  <w:sz w:val="23"/>
                  <w:szCs w:val="23"/>
                </w:rPr>
                <w:t>. Шкала штрафных санкций в области ПБ, ОТ и ОС.</w:t>
              </w:r>
            </w:p>
          </w:sdtContent>
        </w:sdt>
      </w:sdtContent>
    </w:sdt>
    <w:p w:rsidR="00C07279" w:rsidRPr="00C07279" w:rsidRDefault="00C07279" w:rsidP="00C07279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sz w:val="23"/>
          <w:szCs w:val="23"/>
        </w:rPr>
      </w:pPr>
    </w:p>
    <w:p w:rsidR="001B5158" w:rsidRPr="00A144FA" w:rsidRDefault="00D7787E" w:rsidP="00C07279">
      <w:pPr>
        <w:pStyle w:val="a5"/>
        <w:numPr>
          <w:ilvl w:val="0"/>
          <w:numId w:val="11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</w:t>
            </w:r>
            <w:proofErr w:type="spellStart"/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Славнефть</w:t>
            </w:r>
            <w:proofErr w:type="spellEnd"/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C07279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285B3B" w:rsidRDefault="00285B3B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</w:t>
            </w:r>
            <w:proofErr w:type="spellStart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Славнефть</w:t>
            </w:r>
            <w:proofErr w:type="spellEnd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proofErr w:type="spellStart"/>
                <w:r w:rsidR="00C07279">
                  <w:rPr>
                    <w:rFonts w:ascii="Times New Roman" w:hAnsi="Times New Roman"/>
                    <w:b/>
                    <w:sz w:val="23"/>
                    <w:szCs w:val="23"/>
                  </w:rPr>
                  <w:t>Н.В.</w:t>
                </w:r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Карпов</w:t>
                </w:r>
                <w:proofErr w:type="spell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3F1C22" w:rsidRPr="00AF1246" w:rsidRDefault="003F1C22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F378AA" w:rsidRDefault="00885B3C" w:rsidP="00285B3B">
      <w:pPr>
        <w:spacing w:before="0" w:after="200" w:line="276" w:lineRule="auto"/>
        <w:rPr>
          <w:rFonts w:ascii="Times New Roman" w:hAnsi="Times New Roman"/>
          <w:sz w:val="23"/>
          <w:szCs w:val="23"/>
        </w:rPr>
      </w:pPr>
    </w:p>
    <w:sectPr w:rsidR="00885B3C" w:rsidRPr="00F378AA" w:rsidSect="00A048FF"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88D" w:rsidRDefault="008F788D" w:rsidP="00D736E8">
      <w:pPr>
        <w:spacing w:before="0"/>
      </w:pPr>
      <w:r>
        <w:separator/>
      </w:r>
    </w:p>
  </w:endnote>
  <w:endnote w:type="continuationSeparator" w:id="0">
    <w:p w:rsidR="008F788D" w:rsidRDefault="008F788D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D11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88D" w:rsidRDefault="008F788D" w:rsidP="00D736E8">
      <w:pPr>
        <w:spacing w:before="0"/>
      </w:pPr>
      <w:r>
        <w:separator/>
      </w:r>
    </w:p>
  </w:footnote>
  <w:footnote w:type="continuationSeparator" w:id="0">
    <w:p w:rsidR="008F788D" w:rsidRDefault="008F788D" w:rsidP="00D736E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2" w15:restartNumberingAfterBreak="0">
    <w:nsid w:val="08F019C0"/>
    <w:multiLevelType w:val="multilevel"/>
    <w:tmpl w:val="5204CC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hybridMultilevel"/>
    <w:tmpl w:val="4DC01116"/>
    <w:lvl w:ilvl="0" w:tplc="BF026822">
      <w:start w:val="12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620133"/>
    <w:multiLevelType w:val="hybridMultilevel"/>
    <w:tmpl w:val="4DF05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0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0"/>
  </w:num>
  <w:num w:numId="5">
    <w:abstractNumId w:val="2"/>
  </w:num>
  <w:num w:numId="6">
    <w:abstractNumId w:val="3"/>
  </w:num>
  <w:num w:numId="7">
    <w:abstractNumId w:val="9"/>
  </w:num>
  <w:num w:numId="8">
    <w:abstractNumId w:val="6"/>
  </w:num>
  <w:num w:numId="9">
    <w:abstractNumId w:val="8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15E5D"/>
    <w:rsid w:val="00022567"/>
    <w:rsid w:val="000355EE"/>
    <w:rsid w:val="00052463"/>
    <w:rsid w:val="00056F88"/>
    <w:rsid w:val="00065B9B"/>
    <w:rsid w:val="00073C0D"/>
    <w:rsid w:val="000758F9"/>
    <w:rsid w:val="0007763C"/>
    <w:rsid w:val="00084033"/>
    <w:rsid w:val="00087B7A"/>
    <w:rsid w:val="00090CFA"/>
    <w:rsid w:val="0009157C"/>
    <w:rsid w:val="000B125B"/>
    <w:rsid w:val="000B6082"/>
    <w:rsid w:val="000B6BEC"/>
    <w:rsid w:val="000B7F36"/>
    <w:rsid w:val="000C3C0C"/>
    <w:rsid w:val="000D0408"/>
    <w:rsid w:val="000D19CC"/>
    <w:rsid w:val="000E4A56"/>
    <w:rsid w:val="000F7C4B"/>
    <w:rsid w:val="00107864"/>
    <w:rsid w:val="001145F4"/>
    <w:rsid w:val="00126B18"/>
    <w:rsid w:val="0013280E"/>
    <w:rsid w:val="001365E7"/>
    <w:rsid w:val="00142721"/>
    <w:rsid w:val="00154136"/>
    <w:rsid w:val="00175DCA"/>
    <w:rsid w:val="001806B3"/>
    <w:rsid w:val="00186F93"/>
    <w:rsid w:val="00197B3F"/>
    <w:rsid w:val="001B02C9"/>
    <w:rsid w:val="001B2EC5"/>
    <w:rsid w:val="001B5158"/>
    <w:rsid w:val="001C1DF4"/>
    <w:rsid w:val="001D3474"/>
    <w:rsid w:val="001E48EA"/>
    <w:rsid w:val="001E5A47"/>
    <w:rsid w:val="001F5297"/>
    <w:rsid w:val="00210006"/>
    <w:rsid w:val="00220662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85B3B"/>
    <w:rsid w:val="002A76E8"/>
    <w:rsid w:val="002A78BB"/>
    <w:rsid w:val="002B3EDD"/>
    <w:rsid w:val="002B4533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2040B"/>
    <w:rsid w:val="0032482B"/>
    <w:rsid w:val="003519C9"/>
    <w:rsid w:val="00371D55"/>
    <w:rsid w:val="00375A1B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D790E"/>
    <w:rsid w:val="003F1C22"/>
    <w:rsid w:val="003F3B45"/>
    <w:rsid w:val="00406FD7"/>
    <w:rsid w:val="00407D1E"/>
    <w:rsid w:val="00413C73"/>
    <w:rsid w:val="00423325"/>
    <w:rsid w:val="004267FD"/>
    <w:rsid w:val="00426B0F"/>
    <w:rsid w:val="00433AF4"/>
    <w:rsid w:val="00465389"/>
    <w:rsid w:val="00467429"/>
    <w:rsid w:val="00477693"/>
    <w:rsid w:val="0047769E"/>
    <w:rsid w:val="004836A1"/>
    <w:rsid w:val="0048625D"/>
    <w:rsid w:val="004904D0"/>
    <w:rsid w:val="004A4025"/>
    <w:rsid w:val="004A7AC3"/>
    <w:rsid w:val="004B5782"/>
    <w:rsid w:val="004B7D55"/>
    <w:rsid w:val="004E08B5"/>
    <w:rsid w:val="004E2F72"/>
    <w:rsid w:val="004E3ACA"/>
    <w:rsid w:val="004F4D8E"/>
    <w:rsid w:val="00513A87"/>
    <w:rsid w:val="00515172"/>
    <w:rsid w:val="005266D4"/>
    <w:rsid w:val="00526A36"/>
    <w:rsid w:val="00527E62"/>
    <w:rsid w:val="00552E7F"/>
    <w:rsid w:val="00574D53"/>
    <w:rsid w:val="0057617E"/>
    <w:rsid w:val="005844AF"/>
    <w:rsid w:val="005905F4"/>
    <w:rsid w:val="00593C07"/>
    <w:rsid w:val="00593C42"/>
    <w:rsid w:val="005C0141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37DF2"/>
    <w:rsid w:val="00642FE1"/>
    <w:rsid w:val="00644267"/>
    <w:rsid w:val="006444E5"/>
    <w:rsid w:val="00647F51"/>
    <w:rsid w:val="00666F7B"/>
    <w:rsid w:val="00675885"/>
    <w:rsid w:val="00677733"/>
    <w:rsid w:val="00680C9B"/>
    <w:rsid w:val="00682EE9"/>
    <w:rsid w:val="00683A1C"/>
    <w:rsid w:val="00683CE1"/>
    <w:rsid w:val="00693473"/>
    <w:rsid w:val="00696F80"/>
    <w:rsid w:val="00697DC4"/>
    <w:rsid w:val="006A20F4"/>
    <w:rsid w:val="006A2395"/>
    <w:rsid w:val="006A2FE3"/>
    <w:rsid w:val="006A7F5E"/>
    <w:rsid w:val="006B4318"/>
    <w:rsid w:val="006B540D"/>
    <w:rsid w:val="006B657F"/>
    <w:rsid w:val="006E15BD"/>
    <w:rsid w:val="006E6589"/>
    <w:rsid w:val="00702919"/>
    <w:rsid w:val="00720D11"/>
    <w:rsid w:val="00721D26"/>
    <w:rsid w:val="00724D87"/>
    <w:rsid w:val="007256E0"/>
    <w:rsid w:val="00727AD2"/>
    <w:rsid w:val="00762144"/>
    <w:rsid w:val="00763E4D"/>
    <w:rsid w:val="00794553"/>
    <w:rsid w:val="007A171D"/>
    <w:rsid w:val="007A659A"/>
    <w:rsid w:val="007C3825"/>
    <w:rsid w:val="007C57B1"/>
    <w:rsid w:val="007D093F"/>
    <w:rsid w:val="007D2753"/>
    <w:rsid w:val="007D4D74"/>
    <w:rsid w:val="007D7FB4"/>
    <w:rsid w:val="007F235A"/>
    <w:rsid w:val="007F67A9"/>
    <w:rsid w:val="00800C0E"/>
    <w:rsid w:val="00804A62"/>
    <w:rsid w:val="008120C0"/>
    <w:rsid w:val="008160B0"/>
    <w:rsid w:val="00817F6F"/>
    <w:rsid w:val="008226E6"/>
    <w:rsid w:val="00824D8B"/>
    <w:rsid w:val="00827A2D"/>
    <w:rsid w:val="00827EDB"/>
    <w:rsid w:val="008302AE"/>
    <w:rsid w:val="0083219E"/>
    <w:rsid w:val="00836C1D"/>
    <w:rsid w:val="0084210C"/>
    <w:rsid w:val="008421BB"/>
    <w:rsid w:val="008523DB"/>
    <w:rsid w:val="00870D6C"/>
    <w:rsid w:val="00874057"/>
    <w:rsid w:val="0087602D"/>
    <w:rsid w:val="0087630A"/>
    <w:rsid w:val="00885B3C"/>
    <w:rsid w:val="0088619F"/>
    <w:rsid w:val="00892331"/>
    <w:rsid w:val="0089413A"/>
    <w:rsid w:val="00894974"/>
    <w:rsid w:val="0089504F"/>
    <w:rsid w:val="00896A70"/>
    <w:rsid w:val="008A37A3"/>
    <w:rsid w:val="008B0A5D"/>
    <w:rsid w:val="008C7AF6"/>
    <w:rsid w:val="008D4DD1"/>
    <w:rsid w:val="008D5E80"/>
    <w:rsid w:val="008E3129"/>
    <w:rsid w:val="008E4672"/>
    <w:rsid w:val="008F323F"/>
    <w:rsid w:val="008F788D"/>
    <w:rsid w:val="009044F6"/>
    <w:rsid w:val="00906FD0"/>
    <w:rsid w:val="00924070"/>
    <w:rsid w:val="0092756E"/>
    <w:rsid w:val="00931628"/>
    <w:rsid w:val="009407B4"/>
    <w:rsid w:val="009542F2"/>
    <w:rsid w:val="0096020B"/>
    <w:rsid w:val="00987888"/>
    <w:rsid w:val="00992E66"/>
    <w:rsid w:val="009937AF"/>
    <w:rsid w:val="00994CA4"/>
    <w:rsid w:val="009A4DDF"/>
    <w:rsid w:val="009A50BC"/>
    <w:rsid w:val="009B0C35"/>
    <w:rsid w:val="009B1C42"/>
    <w:rsid w:val="009B2117"/>
    <w:rsid w:val="009B7A02"/>
    <w:rsid w:val="009C2FBF"/>
    <w:rsid w:val="009C3C2C"/>
    <w:rsid w:val="009C4BBB"/>
    <w:rsid w:val="009C4DA9"/>
    <w:rsid w:val="009E4F54"/>
    <w:rsid w:val="009E736C"/>
    <w:rsid w:val="009E7B43"/>
    <w:rsid w:val="009F3292"/>
    <w:rsid w:val="009F471E"/>
    <w:rsid w:val="009F60C0"/>
    <w:rsid w:val="009F7729"/>
    <w:rsid w:val="00A048FF"/>
    <w:rsid w:val="00A11ED6"/>
    <w:rsid w:val="00A121E1"/>
    <w:rsid w:val="00A144FA"/>
    <w:rsid w:val="00A20FF3"/>
    <w:rsid w:val="00A22FB5"/>
    <w:rsid w:val="00A274A3"/>
    <w:rsid w:val="00A42D1A"/>
    <w:rsid w:val="00A47B1C"/>
    <w:rsid w:val="00A83AF6"/>
    <w:rsid w:val="00A850FD"/>
    <w:rsid w:val="00AB244E"/>
    <w:rsid w:val="00AC3F53"/>
    <w:rsid w:val="00AC5F88"/>
    <w:rsid w:val="00AC73B0"/>
    <w:rsid w:val="00AD7021"/>
    <w:rsid w:val="00AE5524"/>
    <w:rsid w:val="00AF1246"/>
    <w:rsid w:val="00AF1CE4"/>
    <w:rsid w:val="00B00B54"/>
    <w:rsid w:val="00B20ABF"/>
    <w:rsid w:val="00B2313C"/>
    <w:rsid w:val="00B23BD8"/>
    <w:rsid w:val="00B24630"/>
    <w:rsid w:val="00B30870"/>
    <w:rsid w:val="00B32200"/>
    <w:rsid w:val="00B41B6F"/>
    <w:rsid w:val="00B457FF"/>
    <w:rsid w:val="00B46A1C"/>
    <w:rsid w:val="00B47A13"/>
    <w:rsid w:val="00B545B7"/>
    <w:rsid w:val="00B61472"/>
    <w:rsid w:val="00B62C59"/>
    <w:rsid w:val="00B7015A"/>
    <w:rsid w:val="00B76DB3"/>
    <w:rsid w:val="00B84BA0"/>
    <w:rsid w:val="00B86889"/>
    <w:rsid w:val="00B904B8"/>
    <w:rsid w:val="00B909AC"/>
    <w:rsid w:val="00B95FE6"/>
    <w:rsid w:val="00BB06E0"/>
    <w:rsid w:val="00BB30B8"/>
    <w:rsid w:val="00BB3180"/>
    <w:rsid w:val="00BC0CC0"/>
    <w:rsid w:val="00BC1526"/>
    <w:rsid w:val="00BC218F"/>
    <w:rsid w:val="00BF16BC"/>
    <w:rsid w:val="00BF1CA1"/>
    <w:rsid w:val="00C00529"/>
    <w:rsid w:val="00C006CE"/>
    <w:rsid w:val="00C0500F"/>
    <w:rsid w:val="00C0682F"/>
    <w:rsid w:val="00C07279"/>
    <w:rsid w:val="00C104AB"/>
    <w:rsid w:val="00C36190"/>
    <w:rsid w:val="00C434A1"/>
    <w:rsid w:val="00C46057"/>
    <w:rsid w:val="00C70246"/>
    <w:rsid w:val="00C879A2"/>
    <w:rsid w:val="00C93B3C"/>
    <w:rsid w:val="00C974D0"/>
    <w:rsid w:val="00CA1657"/>
    <w:rsid w:val="00CA203F"/>
    <w:rsid w:val="00CB29CB"/>
    <w:rsid w:val="00CC1E06"/>
    <w:rsid w:val="00CC40E7"/>
    <w:rsid w:val="00CD6278"/>
    <w:rsid w:val="00CE137A"/>
    <w:rsid w:val="00CE3DCC"/>
    <w:rsid w:val="00CE5C3D"/>
    <w:rsid w:val="00CE6898"/>
    <w:rsid w:val="00CE7E54"/>
    <w:rsid w:val="00D12B4A"/>
    <w:rsid w:val="00D14298"/>
    <w:rsid w:val="00D15346"/>
    <w:rsid w:val="00D16BE3"/>
    <w:rsid w:val="00D17227"/>
    <w:rsid w:val="00D21670"/>
    <w:rsid w:val="00D2168F"/>
    <w:rsid w:val="00D736E8"/>
    <w:rsid w:val="00D7787E"/>
    <w:rsid w:val="00D942B0"/>
    <w:rsid w:val="00D970B6"/>
    <w:rsid w:val="00DA012B"/>
    <w:rsid w:val="00DA050B"/>
    <w:rsid w:val="00DA3BF1"/>
    <w:rsid w:val="00DB148A"/>
    <w:rsid w:val="00DB3FEE"/>
    <w:rsid w:val="00DB56C9"/>
    <w:rsid w:val="00DC106B"/>
    <w:rsid w:val="00DC320F"/>
    <w:rsid w:val="00DC72BE"/>
    <w:rsid w:val="00DD526E"/>
    <w:rsid w:val="00DD57CF"/>
    <w:rsid w:val="00DE3A7D"/>
    <w:rsid w:val="00DE6742"/>
    <w:rsid w:val="00DE7A64"/>
    <w:rsid w:val="00DF2DDE"/>
    <w:rsid w:val="00E1553B"/>
    <w:rsid w:val="00E16F70"/>
    <w:rsid w:val="00E22616"/>
    <w:rsid w:val="00E30EA7"/>
    <w:rsid w:val="00E447CC"/>
    <w:rsid w:val="00E62427"/>
    <w:rsid w:val="00E662DE"/>
    <w:rsid w:val="00E679A4"/>
    <w:rsid w:val="00E7154B"/>
    <w:rsid w:val="00E81091"/>
    <w:rsid w:val="00E877F3"/>
    <w:rsid w:val="00E9224C"/>
    <w:rsid w:val="00EA0902"/>
    <w:rsid w:val="00EA16AF"/>
    <w:rsid w:val="00EA370D"/>
    <w:rsid w:val="00EB2CC6"/>
    <w:rsid w:val="00EB4C1B"/>
    <w:rsid w:val="00EC1803"/>
    <w:rsid w:val="00ED3E6E"/>
    <w:rsid w:val="00ED3EF8"/>
    <w:rsid w:val="00ED6888"/>
    <w:rsid w:val="00EF1650"/>
    <w:rsid w:val="00EF246C"/>
    <w:rsid w:val="00EF7CB3"/>
    <w:rsid w:val="00F148BB"/>
    <w:rsid w:val="00F23BD3"/>
    <w:rsid w:val="00F3465E"/>
    <w:rsid w:val="00F378AA"/>
    <w:rsid w:val="00F44C76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76EA9"/>
    <w:rsid w:val="00F82792"/>
    <w:rsid w:val="00F86D9C"/>
    <w:rsid w:val="00F92E80"/>
    <w:rsid w:val="00FB6993"/>
    <w:rsid w:val="00FC186C"/>
    <w:rsid w:val="00FC1F88"/>
    <w:rsid w:val="00FD2DA7"/>
    <w:rsid w:val="00FD5E6C"/>
    <w:rsid w:val="00FE5182"/>
    <w:rsid w:val="00FE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8AC1F"/>
  <w15:docId w15:val="{A83CBE0F-42F8-4029-A0D7-838B429F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2z1">
    <w:name w:val="WW8Num12z1"/>
    <w:rsid w:val="008160B0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D8351CDDAC4E768D3C2302AC7A12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B12F19-AD9B-42F7-BF0F-660E5A59C117}"/>
      </w:docPartPr>
      <w:docPartBody>
        <w:p w:rsidR="00FB3703" w:rsidRDefault="00D86622" w:rsidP="00D86622">
          <w:pPr>
            <w:pStyle w:val="51D8351CDDAC4E768D3C2302AC7A12B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DA23D20564494A8E4E837C3A16B7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7A909-B5D8-40AB-B425-9597C2169749}"/>
      </w:docPartPr>
      <w:docPartBody>
        <w:p w:rsidR="00FB3703" w:rsidRDefault="00D86622" w:rsidP="00D86622">
          <w:pPr>
            <w:pStyle w:val="D2DA23D20564494A8E4E837C3A16B77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1E8BD106F638402DB1F97B94E05C4E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F845D9-8DB2-4445-BA71-36D00DD7A411}"/>
      </w:docPartPr>
      <w:docPartBody>
        <w:p w:rsidR="00FB3703" w:rsidRDefault="00D86622" w:rsidP="00D86622">
          <w:pPr>
            <w:pStyle w:val="1E8BD106F638402DB1F97B94E05C4E0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EF73F49FA642C9B690B8AE024A4D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F78A49-698B-461D-8427-AE9125F7B908}"/>
      </w:docPartPr>
      <w:docPartBody>
        <w:p w:rsidR="00FB3703" w:rsidRDefault="00D86622" w:rsidP="00D86622">
          <w:pPr>
            <w:pStyle w:val="30EF73F49FA642C9B690B8AE024A4DB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E48A54CB2B43A4B25D340145388E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4C4CA7-91BB-427A-A1B7-D0F2A5F05DAA}"/>
      </w:docPartPr>
      <w:docPartBody>
        <w:p w:rsidR="00FB3703" w:rsidRDefault="00D86622" w:rsidP="00D86622">
          <w:pPr>
            <w:pStyle w:val="C1E48A54CB2B43A4B25D340145388EC3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889ADD310A94BB1920F55262A241D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2ED25D-8F27-4DF5-A5AC-59BBA0210BDA}"/>
      </w:docPartPr>
      <w:docPartBody>
        <w:p w:rsidR="00FB3703" w:rsidRDefault="00D86622" w:rsidP="00D86622">
          <w:pPr>
            <w:pStyle w:val="7889ADD310A94BB1920F55262A241D3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211569AD47D43C1929A0417C762FD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C2C83A-CA0C-498B-B0EB-FB15E86A336D}"/>
      </w:docPartPr>
      <w:docPartBody>
        <w:p w:rsidR="00FB3703" w:rsidRDefault="00D86622" w:rsidP="00D86622">
          <w:pPr>
            <w:pStyle w:val="E211569AD47D43C1929A0417C762FD1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F6DFA2199C47638D3A01C99B8FF7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AE743B-B3A3-474B-BF48-C1F883CE658F}"/>
      </w:docPartPr>
      <w:docPartBody>
        <w:p w:rsidR="00FB3703" w:rsidRDefault="00D86622" w:rsidP="00D86622">
          <w:pPr>
            <w:pStyle w:val="55F6DFA2199C47638D3A01C99B8FF7F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76FC14165BA425B82A6C0CB63E04F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0241FC-8ACA-461C-A17A-CB23133A8F77}"/>
      </w:docPartPr>
      <w:docPartBody>
        <w:p w:rsidR="00C56897" w:rsidRDefault="00FB3703" w:rsidP="00FB3703">
          <w:pPr>
            <w:pStyle w:val="676FC14165BA425B82A6C0CB63E04F43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1F683560A1E4623A678F4F5CBF264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8C712A-7D7E-4FBC-800F-ADCB1DBDB1EC}"/>
      </w:docPartPr>
      <w:docPartBody>
        <w:p w:rsidR="00C56897" w:rsidRDefault="00FB3703" w:rsidP="00FB3703">
          <w:pPr>
            <w:pStyle w:val="A1F683560A1E4623A678F4F5CBF2643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0077D3000F4BB1A381517D4CA775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79E60D-6228-41A1-BB6E-788303A6C12D}"/>
      </w:docPartPr>
      <w:docPartBody>
        <w:p w:rsidR="00721FAA" w:rsidRDefault="00451BAE" w:rsidP="00451BAE">
          <w:pPr>
            <w:pStyle w:val="770077D3000F4BB1A381517D4CA77539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2BA7"/>
    <w:rsid w:val="00075F7C"/>
    <w:rsid w:val="000C59C0"/>
    <w:rsid w:val="00143BA0"/>
    <w:rsid w:val="00155920"/>
    <w:rsid w:val="00166F4B"/>
    <w:rsid w:val="00174710"/>
    <w:rsid w:val="0018424C"/>
    <w:rsid w:val="001A3398"/>
    <w:rsid w:val="001B66A6"/>
    <w:rsid w:val="001F4C4C"/>
    <w:rsid w:val="00206F35"/>
    <w:rsid w:val="002328E6"/>
    <w:rsid w:val="002D7481"/>
    <w:rsid w:val="00372013"/>
    <w:rsid w:val="003C6B86"/>
    <w:rsid w:val="00420DCB"/>
    <w:rsid w:val="004316EF"/>
    <w:rsid w:val="00451BAE"/>
    <w:rsid w:val="005472BC"/>
    <w:rsid w:val="00550874"/>
    <w:rsid w:val="005A4856"/>
    <w:rsid w:val="005E1184"/>
    <w:rsid w:val="00620C59"/>
    <w:rsid w:val="00627FF0"/>
    <w:rsid w:val="006C49D0"/>
    <w:rsid w:val="006F1FCE"/>
    <w:rsid w:val="00721FAA"/>
    <w:rsid w:val="007B34CB"/>
    <w:rsid w:val="007E376A"/>
    <w:rsid w:val="00812A7D"/>
    <w:rsid w:val="00866220"/>
    <w:rsid w:val="00876C4B"/>
    <w:rsid w:val="008B6EE9"/>
    <w:rsid w:val="008C4783"/>
    <w:rsid w:val="009450E7"/>
    <w:rsid w:val="00961D88"/>
    <w:rsid w:val="00973237"/>
    <w:rsid w:val="00985DC8"/>
    <w:rsid w:val="009A02BD"/>
    <w:rsid w:val="009F44BC"/>
    <w:rsid w:val="00B06720"/>
    <w:rsid w:val="00B41519"/>
    <w:rsid w:val="00C06CB6"/>
    <w:rsid w:val="00C06D7D"/>
    <w:rsid w:val="00C56897"/>
    <w:rsid w:val="00C8059B"/>
    <w:rsid w:val="00CC6CD3"/>
    <w:rsid w:val="00CF03CB"/>
    <w:rsid w:val="00D43F1C"/>
    <w:rsid w:val="00D86622"/>
    <w:rsid w:val="00DA2E22"/>
    <w:rsid w:val="00DB270D"/>
    <w:rsid w:val="00E66BA2"/>
    <w:rsid w:val="00E73043"/>
    <w:rsid w:val="00EA575C"/>
    <w:rsid w:val="00EB0223"/>
    <w:rsid w:val="00F64C70"/>
    <w:rsid w:val="00F779AB"/>
    <w:rsid w:val="00F81076"/>
    <w:rsid w:val="00F94901"/>
    <w:rsid w:val="00FB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B6EE9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51D8351CDDAC4E768D3C2302AC7A12BA">
    <w:name w:val="51D8351CDDAC4E768D3C2302AC7A12BA"/>
    <w:rsid w:val="00D86622"/>
  </w:style>
  <w:style w:type="paragraph" w:customStyle="1" w:styleId="0CF4014CAEBE4A30A5F3DF6DAAE41540">
    <w:name w:val="0CF4014CAEBE4A30A5F3DF6DAAE41540"/>
    <w:rsid w:val="00D86622"/>
  </w:style>
  <w:style w:type="paragraph" w:customStyle="1" w:styleId="D2DA23D20564494A8E4E837C3A16B77D">
    <w:name w:val="D2DA23D20564494A8E4E837C3A16B77D"/>
    <w:rsid w:val="00D86622"/>
  </w:style>
  <w:style w:type="paragraph" w:customStyle="1" w:styleId="1E8BD106F638402DB1F97B94E05C4E0F">
    <w:name w:val="1E8BD106F638402DB1F97B94E05C4E0F"/>
    <w:rsid w:val="00D86622"/>
  </w:style>
  <w:style w:type="paragraph" w:customStyle="1" w:styleId="30EF73F49FA642C9B690B8AE024A4DB8">
    <w:name w:val="30EF73F49FA642C9B690B8AE024A4DB8"/>
    <w:rsid w:val="00D86622"/>
  </w:style>
  <w:style w:type="paragraph" w:customStyle="1" w:styleId="C1E48A54CB2B43A4B25D340145388EC3">
    <w:name w:val="C1E48A54CB2B43A4B25D340145388EC3"/>
    <w:rsid w:val="00D86622"/>
  </w:style>
  <w:style w:type="paragraph" w:customStyle="1" w:styleId="7889ADD310A94BB1920F55262A241D3D">
    <w:name w:val="7889ADD310A94BB1920F55262A241D3D"/>
    <w:rsid w:val="00D86622"/>
  </w:style>
  <w:style w:type="paragraph" w:customStyle="1" w:styleId="A364C715823B4F78A032EED67912615F">
    <w:name w:val="A364C715823B4F78A032EED67912615F"/>
    <w:rsid w:val="00D86622"/>
  </w:style>
  <w:style w:type="paragraph" w:customStyle="1" w:styleId="E211569AD47D43C1929A0417C762FD15">
    <w:name w:val="E211569AD47D43C1929A0417C762FD15"/>
    <w:rsid w:val="00D86622"/>
  </w:style>
  <w:style w:type="paragraph" w:customStyle="1" w:styleId="55F6DFA2199C47638D3A01C99B8FF7FF">
    <w:name w:val="55F6DFA2199C47638D3A01C99B8FF7FF"/>
    <w:rsid w:val="00D86622"/>
  </w:style>
  <w:style w:type="paragraph" w:customStyle="1" w:styleId="676FC14165BA425B82A6C0CB63E04F43">
    <w:name w:val="676FC14165BA425B82A6C0CB63E04F43"/>
    <w:rsid w:val="00FB3703"/>
    <w:pPr>
      <w:spacing w:after="160" w:line="259" w:lineRule="auto"/>
    </w:pPr>
  </w:style>
  <w:style w:type="paragraph" w:customStyle="1" w:styleId="3B8DDB8743E245DABC932066F538057E">
    <w:name w:val="3B8DDB8743E245DABC932066F538057E"/>
    <w:rsid w:val="00FB3703"/>
    <w:pPr>
      <w:spacing w:after="160" w:line="259" w:lineRule="auto"/>
    </w:pPr>
  </w:style>
  <w:style w:type="paragraph" w:customStyle="1" w:styleId="8FA92068074C45AAB054F2047D0A35F7">
    <w:name w:val="8FA92068074C45AAB054F2047D0A35F7"/>
    <w:rsid w:val="00FB3703"/>
    <w:pPr>
      <w:spacing w:after="160" w:line="259" w:lineRule="auto"/>
    </w:pPr>
  </w:style>
  <w:style w:type="paragraph" w:customStyle="1" w:styleId="101EF95350744402AD768A3C57C839E0">
    <w:name w:val="101EF95350744402AD768A3C57C839E0"/>
    <w:rsid w:val="00FB3703"/>
    <w:pPr>
      <w:spacing w:after="160" w:line="259" w:lineRule="auto"/>
    </w:pPr>
  </w:style>
  <w:style w:type="paragraph" w:customStyle="1" w:styleId="A1F683560A1E4623A678F4F5CBF26430">
    <w:name w:val="A1F683560A1E4623A678F4F5CBF26430"/>
    <w:rsid w:val="00FB3703"/>
    <w:pPr>
      <w:spacing w:after="160" w:line="259" w:lineRule="auto"/>
    </w:pPr>
  </w:style>
  <w:style w:type="paragraph" w:customStyle="1" w:styleId="1853A3CEB6564531AA790A2D1352B241">
    <w:name w:val="1853A3CEB6564531AA790A2D1352B241"/>
    <w:rsid w:val="00FB3703"/>
    <w:pPr>
      <w:spacing w:after="160" w:line="259" w:lineRule="auto"/>
    </w:pPr>
  </w:style>
  <w:style w:type="paragraph" w:customStyle="1" w:styleId="B6D66E3922FD40159C20F6730B0D8ADE">
    <w:name w:val="B6D66E3922FD40159C20F6730B0D8ADE"/>
    <w:rsid w:val="00FB3703"/>
    <w:pPr>
      <w:spacing w:after="160" w:line="259" w:lineRule="auto"/>
    </w:pPr>
  </w:style>
  <w:style w:type="paragraph" w:customStyle="1" w:styleId="B736BF4E48B742FAB2F549AEB64AA5F6">
    <w:name w:val="B736BF4E48B742FAB2F549AEB64AA5F6"/>
    <w:rsid w:val="00451BAE"/>
    <w:pPr>
      <w:spacing w:after="160" w:line="259" w:lineRule="auto"/>
    </w:pPr>
  </w:style>
  <w:style w:type="paragraph" w:customStyle="1" w:styleId="770077D3000F4BB1A381517D4CA77539">
    <w:name w:val="770077D3000F4BB1A381517D4CA77539"/>
    <w:rsid w:val="00451BAE"/>
    <w:pPr>
      <w:spacing w:after="160" w:line="259" w:lineRule="auto"/>
    </w:pPr>
  </w:style>
  <w:style w:type="paragraph" w:customStyle="1" w:styleId="56E12CB1F78C4F0EABC63B00F290AD6F">
    <w:name w:val="56E12CB1F78C4F0EABC63B00F290AD6F"/>
    <w:rsid w:val="008B6EE9"/>
    <w:pPr>
      <w:spacing w:after="160" w:line="259" w:lineRule="auto"/>
    </w:pPr>
  </w:style>
  <w:style w:type="paragraph" w:customStyle="1" w:styleId="9BB810D18ABE4A5383A8AB43061EFA1F">
    <w:name w:val="9BB810D18ABE4A5383A8AB43061EFA1F"/>
    <w:rsid w:val="008B6EE9"/>
    <w:pPr>
      <w:spacing w:after="160" w:line="259" w:lineRule="auto"/>
    </w:pPr>
  </w:style>
  <w:style w:type="paragraph" w:customStyle="1" w:styleId="AF254DF9E75247859A97F06E983848C3">
    <w:name w:val="AF254DF9E75247859A97F06E983848C3"/>
    <w:rsid w:val="008B6EE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86A42-68DF-40EB-BF7E-3A538FB3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10</Pages>
  <Words>4963</Words>
  <Characters>28291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60</cp:revision>
  <cp:lastPrinted>2018-04-11T14:36:00Z</cp:lastPrinted>
  <dcterms:created xsi:type="dcterms:W3CDTF">2018-02-07T09:53:00Z</dcterms:created>
  <dcterms:modified xsi:type="dcterms:W3CDTF">2019-01-23T08:48:00Z</dcterms:modified>
</cp:coreProperties>
</file>